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9"/>
        <w:gridCol w:w="4909"/>
      </w:tblGrid>
      <w:tr w:rsidR="00316EFC" w:rsidRPr="0056668D" w:rsidTr="00420046">
        <w:trPr>
          <w:trHeight w:val="2698"/>
        </w:trPr>
        <w:tc>
          <w:tcPr>
            <w:tcW w:w="50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046" w:rsidRPr="0056668D" w:rsidRDefault="006A1E0E" w:rsidP="0056668D">
            <w:pPr>
              <w:pStyle w:val="a8"/>
              <w:keepNext/>
              <w:spacing w:before="0" w:after="0" w:line="276" w:lineRule="auto"/>
              <w:jc w:val="center"/>
              <w:rPr>
                <w:b/>
                <w:sz w:val="18"/>
                <w:szCs w:val="18"/>
              </w:rPr>
            </w:pPr>
            <w:r w:rsidRPr="0056668D">
              <w:rPr>
                <w:b/>
                <w:sz w:val="18"/>
                <w:szCs w:val="18"/>
              </w:rPr>
              <w:t>ПОЛНОЕ НАИМЕНОВАНИЕ ОРГАНИЗАЦИИ</w:t>
            </w:r>
          </w:p>
          <w:p w:rsidR="00420046" w:rsidRPr="0056668D" w:rsidRDefault="00420046" w:rsidP="0056668D">
            <w:pPr>
              <w:pStyle w:val="a8"/>
              <w:keepNext/>
              <w:spacing w:before="0" w:after="0" w:line="276" w:lineRule="auto"/>
              <w:jc w:val="center"/>
              <w:rPr>
                <w:sz w:val="18"/>
                <w:szCs w:val="18"/>
              </w:rPr>
            </w:pPr>
          </w:p>
          <w:p w:rsidR="00420046" w:rsidRPr="0056668D" w:rsidRDefault="006A1E0E" w:rsidP="0056668D">
            <w:pPr>
              <w:pStyle w:val="a8"/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56668D">
              <w:rPr>
                <w:sz w:val="18"/>
                <w:szCs w:val="18"/>
              </w:rPr>
              <w:t>Индекс</w:t>
            </w:r>
            <w:r w:rsidR="00420046" w:rsidRPr="0056668D">
              <w:rPr>
                <w:sz w:val="18"/>
                <w:szCs w:val="18"/>
              </w:rPr>
              <w:t xml:space="preserve">, </w:t>
            </w:r>
            <w:r w:rsidRPr="0056668D">
              <w:rPr>
                <w:sz w:val="18"/>
                <w:szCs w:val="18"/>
              </w:rPr>
              <w:t>Адрес ________________________</w:t>
            </w:r>
          </w:p>
          <w:p w:rsidR="00420046" w:rsidRPr="0056668D" w:rsidRDefault="00420046" w:rsidP="0056668D">
            <w:pPr>
              <w:pStyle w:val="a8"/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56668D">
              <w:rPr>
                <w:sz w:val="18"/>
                <w:szCs w:val="18"/>
              </w:rPr>
              <w:t xml:space="preserve">ИНН: </w:t>
            </w:r>
            <w:r w:rsidR="006A1E0E" w:rsidRPr="0056668D">
              <w:rPr>
                <w:sz w:val="18"/>
                <w:szCs w:val="18"/>
              </w:rPr>
              <w:t>_____________</w:t>
            </w:r>
            <w:r w:rsidRPr="0056668D">
              <w:rPr>
                <w:sz w:val="18"/>
                <w:szCs w:val="18"/>
              </w:rPr>
              <w:t xml:space="preserve"> КПП: </w:t>
            </w:r>
            <w:r w:rsidR="006A1E0E" w:rsidRPr="0056668D">
              <w:rPr>
                <w:sz w:val="18"/>
                <w:szCs w:val="18"/>
              </w:rPr>
              <w:t>____________</w:t>
            </w:r>
          </w:p>
          <w:p w:rsidR="00420046" w:rsidRPr="0056668D" w:rsidRDefault="00420046" w:rsidP="0056668D">
            <w:pPr>
              <w:pStyle w:val="a8"/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56668D">
              <w:rPr>
                <w:sz w:val="18"/>
                <w:szCs w:val="18"/>
              </w:rPr>
              <w:t xml:space="preserve">ОГРН: </w:t>
            </w:r>
            <w:r w:rsidR="006A1E0E" w:rsidRPr="0056668D">
              <w:rPr>
                <w:sz w:val="18"/>
                <w:szCs w:val="18"/>
              </w:rPr>
              <w:t>_____________________</w:t>
            </w:r>
          </w:p>
          <w:p w:rsidR="00420046" w:rsidRPr="0056668D" w:rsidRDefault="00420046" w:rsidP="0056668D">
            <w:pPr>
              <w:pStyle w:val="a8"/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56668D">
              <w:rPr>
                <w:sz w:val="18"/>
                <w:szCs w:val="18"/>
              </w:rPr>
              <w:t xml:space="preserve">Тел. </w:t>
            </w:r>
            <w:r w:rsidR="006A1E0E" w:rsidRPr="0056668D">
              <w:rPr>
                <w:sz w:val="18"/>
                <w:szCs w:val="18"/>
              </w:rPr>
              <w:t>_______________</w:t>
            </w:r>
            <w:r w:rsidRPr="0056668D">
              <w:rPr>
                <w:sz w:val="18"/>
                <w:szCs w:val="18"/>
              </w:rPr>
              <w:t xml:space="preserve"> </w:t>
            </w:r>
          </w:p>
          <w:p w:rsidR="00420046" w:rsidRPr="00C065F2" w:rsidRDefault="00420046" w:rsidP="0056668D">
            <w:pPr>
              <w:pStyle w:val="a8"/>
              <w:keepNext/>
              <w:spacing w:before="0" w:after="0" w:line="276" w:lineRule="auto"/>
              <w:rPr>
                <w:sz w:val="18"/>
                <w:szCs w:val="18"/>
              </w:rPr>
            </w:pPr>
            <w:r w:rsidRPr="0056668D">
              <w:rPr>
                <w:sz w:val="18"/>
                <w:szCs w:val="18"/>
              </w:rPr>
              <w:t>Е</w:t>
            </w:r>
            <w:r w:rsidRPr="00C065F2">
              <w:rPr>
                <w:sz w:val="18"/>
                <w:szCs w:val="18"/>
              </w:rPr>
              <w:t>-</w:t>
            </w:r>
            <w:r w:rsidRPr="0056668D">
              <w:rPr>
                <w:sz w:val="18"/>
                <w:szCs w:val="18"/>
                <w:lang w:val="en-US"/>
              </w:rPr>
              <w:t>mail</w:t>
            </w:r>
            <w:r w:rsidRPr="00C065F2">
              <w:rPr>
                <w:sz w:val="18"/>
                <w:szCs w:val="18"/>
              </w:rPr>
              <w:t xml:space="preserve">: </w:t>
            </w:r>
            <w:r w:rsidR="006A1E0E" w:rsidRPr="0056668D">
              <w:t>___________________</w:t>
            </w:r>
          </w:p>
          <w:p w:rsidR="00316EFC" w:rsidRPr="00C065F2" w:rsidRDefault="00316EFC" w:rsidP="0056668D">
            <w:pPr>
              <w:pStyle w:val="Standard"/>
              <w:keepNext/>
              <w:keepLines/>
              <w:jc w:val="center"/>
              <w:rPr>
                <w:sz w:val="18"/>
                <w:szCs w:val="18"/>
              </w:rPr>
            </w:pPr>
          </w:p>
          <w:p w:rsidR="00C17304" w:rsidRPr="0056668D" w:rsidRDefault="00C17304" w:rsidP="0056668D">
            <w:pPr>
              <w:pStyle w:val="Standard"/>
              <w:keepNext/>
              <w:keepLines/>
              <w:rPr>
                <w:b/>
                <w:sz w:val="18"/>
                <w:szCs w:val="18"/>
              </w:rPr>
            </w:pPr>
            <w:r w:rsidRPr="0056668D">
              <w:rPr>
                <w:b/>
                <w:sz w:val="18"/>
                <w:szCs w:val="18"/>
              </w:rPr>
              <w:t>Исх. номер: ______________________</w:t>
            </w:r>
          </w:p>
        </w:tc>
        <w:tc>
          <w:tcPr>
            <w:tcW w:w="49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04" w:rsidRPr="0056668D" w:rsidRDefault="00C17304" w:rsidP="0056668D">
            <w:pPr>
              <w:pStyle w:val="01"/>
              <w:ind w:left="1089" w:right="89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668D">
              <w:rPr>
                <w:rFonts w:ascii="Times New Roman" w:hAnsi="Times New Roman" w:cs="Times New Roman"/>
                <w:bCs/>
                <w:sz w:val="18"/>
                <w:szCs w:val="18"/>
              </w:rPr>
              <w:t>ФГБУ «НМИЦ им. В.А. АЛМАЗОВА»</w:t>
            </w:r>
          </w:p>
          <w:p w:rsidR="00316EFC" w:rsidRPr="0056668D" w:rsidRDefault="00C17304" w:rsidP="0056668D">
            <w:pPr>
              <w:pStyle w:val="01"/>
              <w:ind w:left="1089" w:right="8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668D">
              <w:rPr>
                <w:rFonts w:ascii="Times New Roman" w:hAnsi="Times New Roman" w:cs="Times New Roman"/>
                <w:bCs/>
                <w:sz w:val="18"/>
                <w:szCs w:val="18"/>
              </w:rPr>
              <w:t>МИНИСТЕРСТВА ЗДРАВООХРАНЕНИЯ РОССИЙСКОЙ ФЕДЕРАЦИИ</w:t>
            </w:r>
          </w:p>
        </w:tc>
      </w:tr>
    </w:tbl>
    <w:p w:rsidR="00316EFC" w:rsidRPr="0056668D" w:rsidRDefault="00316EFC" w:rsidP="0056668D">
      <w:pPr>
        <w:pStyle w:val="Standard"/>
        <w:ind w:left="5220" w:right="436"/>
        <w:jc w:val="right"/>
        <w:rPr>
          <w:rFonts w:ascii="Arial" w:hAnsi="Arial" w:cs="Arial"/>
          <w:b/>
          <w:lang w:val="en-US"/>
        </w:rPr>
      </w:pPr>
    </w:p>
    <w:p w:rsidR="00316EFC" w:rsidRDefault="00C17304" w:rsidP="0056668D">
      <w:pPr>
        <w:pStyle w:val="Textbody"/>
        <w:spacing w:line="276" w:lineRule="auto"/>
        <w:jc w:val="center"/>
        <w:rPr>
          <w:b/>
        </w:rPr>
      </w:pPr>
      <w:r w:rsidRPr="0056668D">
        <w:rPr>
          <w:b/>
        </w:rPr>
        <w:t>КОММЕРЧЕСКОЕ ПРЕДЛОЖЕНИЕ</w:t>
      </w:r>
    </w:p>
    <w:p w:rsidR="0045661A" w:rsidRPr="0056668D" w:rsidRDefault="0045661A" w:rsidP="0056668D">
      <w:pPr>
        <w:pStyle w:val="Textbody"/>
        <w:spacing w:line="276" w:lineRule="auto"/>
        <w:jc w:val="center"/>
        <w:rPr>
          <w:b/>
        </w:rPr>
      </w:pPr>
    </w:p>
    <w:p w:rsidR="0056668D" w:rsidRDefault="00C17304" w:rsidP="0056668D">
      <w:pPr>
        <w:pStyle w:val="Textbody"/>
        <w:spacing w:after="0" w:line="256" w:lineRule="auto"/>
        <w:ind w:firstLine="567"/>
        <w:jc w:val="both"/>
      </w:pPr>
      <w:bookmarkStart w:id="0" w:name="_Hlk175304936"/>
      <w:r w:rsidRPr="0056668D">
        <w:t xml:space="preserve">В ответ на </w:t>
      </w:r>
      <w:proofErr w:type="gramStart"/>
      <w:r w:rsidRPr="0045661A">
        <w:rPr>
          <w:b/>
        </w:rPr>
        <w:t>запрос</w:t>
      </w:r>
      <w:r w:rsidR="00C065F2">
        <w:rPr>
          <w:b/>
        </w:rPr>
        <w:t xml:space="preserve"> </w:t>
      </w:r>
      <w:r w:rsidRPr="0045661A">
        <w:rPr>
          <w:b/>
        </w:rPr>
        <w:t xml:space="preserve"> </w:t>
      </w:r>
      <w:r w:rsidR="00C065F2" w:rsidRPr="0045661A">
        <w:rPr>
          <w:b/>
        </w:rPr>
        <w:t>от</w:t>
      </w:r>
      <w:proofErr w:type="gramEnd"/>
      <w:r w:rsidR="00C065F2" w:rsidRPr="0045661A">
        <w:rPr>
          <w:b/>
        </w:rPr>
        <w:t xml:space="preserve"> _________ г.</w:t>
      </w:r>
      <w:r w:rsidR="00C065F2">
        <w:rPr>
          <w:b/>
        </w:rPr>
        <w:t xml:space="preserve"> исх.</w:t>
      </w:r>
      <w:r w:rsidR="00C065F2" w:rsidRPr="0056668D">
        <w:t xml:space="preserve"> </w:t>
      </w:r>
      <w:r w:rsidRPr="0045661A">
        <w:rPr>
          <w:b/>
        </w:rPr>
        <w:t xml:space="preserve">№ ________________ </w:t>
      </w:r>
      <w:r w:rsidRPr="0056668D">
        <w:t>направляе</w:t>
      </w:r>
      <w:r w:rsidR="0045661A">
        <w:t>м</w:t>
      </w:r>
      <w:r w:rsidRPr="0056668D">
        <w:t xml:space="preserve"> Вам на рассмотрение коммерческое предложение, соответствующее техническим характеристикам, указанным в приложении к запросу</w:t>
      </w:r>
      <w:bookmarkEnd w:id="0"/>
      <w:r w:rsidRPr="0056668D">
        <w:t xml:space="preserve">: </w:t>
      </w:r>
    </w:p>
    <w:p w:rsidR="00C065F2" w:rsidRPr="0056668D" w:rsidRDefault="00C065F2" w:rsidP="0056668D">
      <w:pPr>
        <w:pStyle w:val="Textbody"/>
        <w:spacing w:after="0" w:line="256" w:lineRule="auto"/>
        <w:ind w:firstLine="567"/>
        <w:jc w:val="both"/>
      </w:pPr>
    </w:p>
    <w:tbl>
      <w:tblPr>
        <w:tblW w:w="10427" w:type="dxa"/>
        <w:tblLook w:val="04A0" w:firstRow="1" w:lastRow="0" w:firstColumn="1" w:lastColumn="0" w:noHBand="0" w:noVBand="1"/>
      </w:tblPr>
      <w:tblGrid>
        <w:gridCol w:w="593"/>
        <w:gridCol w:w="1437"/>
        <w:gridCol w:w="886"/>
        <w:gridCol w:w="1454"/>
        <w:gridCol w:w="598"/>
        <w:gridCol w:w="707"/>
        <w:gridCol w:w="950"/>
        <w:gridCol w:w="882"/>
        <w:gridCol w:w="956"/>
        <w:gridCol w:w="918"/>
        <w:gridCol w:w="1046"/>
      </w:tblGrid>
      <w:tr w:rsidR="00827887" w:rsidRPr="00C065F2" w:rsidTr="00827887">
        <w:trPr>
          <w:trHeight w:val="79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товара (работы, услуги)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Страна происхождения товара 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01B9E" w:rsidP="00D052A8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801B9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Информация и документы, подтверждающие страну происхождения товара</w:t>
            </w:r>
            <w:r>
              <w:rPr>
                <w:rStyle w:val="ac"/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endnoteReference w:id="1"/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Цена (без НДС), руб.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С</w:t>
            </w: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тавка НДС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, %</w:t>
            </w: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Сумма НДС, руб.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Цена (с НДС), руб.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Сумма (с НДС), руб.</w:t>
            </w:r>
          </w:p>
        </w:tc>
      </w:tr>
      <w:tr w:rsidR="00827887" w:rsidRPr="00C065F2" w:rsidTr="00827887">
        <w:trPr>
          <w:trHeight w:val="4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827887" w:rsidRPr="00C065F2" w:rsidTr="00827887">
        <w:trPr>
          <w:trHeight w:val="4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827887" w:rsidRPr="00C065F2" w:rsidTr="00827887">
        <w:trPr>
          <w:trHeight w:val="4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827887" w:rsidRPr="00C065F2" w:rsidTr="00827887">
        <w:trPr>
          <w:trHeight w:val="40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827887" w:rsidRPr="00C065F2" w:rsidTr="00827887">
        <w:trPr>
          <w:trHeight w:val="405"/>
        </w:trPr>
        <w:tc>
          <w:tcPr>
            <w:tcW w:w="9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на сумму </w:t>
            </w: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с учетом НДС, руб.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C065F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827887" w:rsidRPr="00C065F2" w:rsidTr="00827887">
        <w:trPr>
          <w:trHeight w:val="405"/>
        </w:trPr>
        <w:tc>
          <w:tcPr>
            <w:tcW w:w="9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в том числе сумма НДС, руб.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887" w:rsidRPr="00C065F2" w:rsidRDefault="00827887" w:rsidP="00827887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6E2346" w:rsidRPr="0056668D" w:rsidRDefault="006E2346" w:rsidP="0056668D">
      <w:pPr>
        <w:pStyle w:val="Textbody"/>
        <w:spacing w:after="0" w:line="256" w:lineRule="auto"/>
        <w:ind w:firstLine="567"/>
        <w:rPr>
          <w:sz w:val="23"/>
          <w:szCs w:val="23"/>
          <w:shd w:val="clear" w:color="auto" w:fill="FFFF00"/>
        </w:rPr>
      </w:pPr>
    </w:p>
    <w:p w:rsidR="006E2346" w:rsidRPr="0056668D" w:rsidRDefault="0056668D" w:rsidP="0056668D">
      <w:pPr>
        <w:pStyle w:val="Textbody"/>
        <w:spacing w:after="0" w:line="256" w:lineRule="auto"/>
        <w:rPr>
          <w:shd w:val="clear" w:color="auto" w:fill="FFFF00"/>
        </w:rPr>
      </w:pPr>
      <w:r w:rsidRPr="0056668D">
        <w:t xml:space="preserve">Итого: </w:t>
      </w:r>
      <w:r w:rsidRPr="0056668D">
        <w:rPr>
          <w:i/>
        </w:rPr>
        <w:t>сумма прописью</w:t>
      </w:r>
      <w:r w:rsidRPr="0056668D">
        <w:t>, НДС ________ / НДС не облагается в соответствии с _____ НК РФ.</w:t>
      </w:r>
    </w:p>
    <w:p w:rsidR="006E2346" w:rsidRPr="0056668D" w:rsidRDefault="006E2346" w:rsidP="0056668D">
      <w:pPr>
        <w:pStyle w:val="Textbody"/>
        <w:spacing w:after="0" w:line="256" w:lineRule="auto"/>
        <w:ind w:firstLine="567"/>
        <w:rPr>
          <w:shd w:val="clear" w:color="auto" w:fill="FFFF00"/>
        </w:rPr>
      </w:pPr>
    </w:p>
    <w:p w:rsidR="0056668D" w:rsidRPr="0056668D" w:rsidRDefault="0056668D" w:rsidP="0056668D">
      <w:pPr>
        <w:pStyle w:val="Textbody"/>
        <w:spacing w:after="0" w:line="256" w:lineRule="auto"/>
        <w:jc w:val="both"/>
      </w:pPr>
      <w:r w:rsidRPr="0056668D">
        <w:t>Стоимость рассчитана с учетом стоимости товара (работы, услуги), а также всех расходов на страхование, уплату налогов, пошлин, сборов, в том числе</w:t>
      </w:r>
      <w:r w:rsidR="00C065F2">
        <w:t xml:space="preserve"> </w:t>
      </w:r>
      <w:r w:rsidRPr="0056668D">
        <w:t xml:space="preserve">стоимости упаковки (тары), маркировки; затрат на доставку в адрес заказчика, погрузку/разгрузку, подъем на этаж/спуск по лестнице до места расположения товара, сборку,  монтаж, ввод в эксплуатацию, размещение, уборку мусора после распаковки, иные расходы, связанные с исполнением контракта (договора). </w:t>
      </w:r>
    </w:p>
    <w:p w:rsidR="0056668D" w:rsidRPr="0056668D" w:rsidRDefault="0056668D" w:rsidP="0056668D">
      <w:pPr>
        <w:pStyle w:val="Textbody"/>
        <w:spacing w:after="0" w:line="256" w:lineRule="auto"/>
        <w:jc w:val="both"/>
      </w:pPr>
    </w:p>
    <w:p w:rsidR="0056668D" w:rsidRPr="003A1DBE" w:rsidRDefault="0056668D" w:rsidP="0045661A">
      <w:pPr>
        <w:pStyle w:val="Textbody"/>
        <w:spacing w:after="0" w:line="256" w:lineRule="auto"/>
      </w:pPr>
      <w:r w:rsidRPr="003A1DBE">
        <w:t>Срок действия ценовой информации (коммерческого предложения)</w:t>
      </w:r>
      <w:r w:rsidR="0045661A" w:rsidRPr="003A1DBE">
        <w:t xml:space="preserve">: </w:t>
      </w:r>
      <w:r w:rsidRPr="003A1DBE">
        <w:t>_______</w:t>
      </w:r>
      <w:r w:rsidR="003A1DBE">
        <w:t>месяцев.</w:t>
      </w:r>
    </w:p>
    <w:p w:rsidR="0056668D" w:rsidRPr="0056668D" w:rsidRDefault="0056668D" w:rsidP="0056668D">
      <w:pPr>
        <w:pStyle w:val="Textbody"/>
        <w:spacing w:after="0" w:line="256" w:lineRule="auto"/>
        <w:jc w:val="both"/>
        <w:rPr>
          <w:shd w:val="clear" w:color="auto" w:fill="FFFF00"/>
        </w:rPr>
      </w:pPr>
      <w:bookmarkStart w:id="1" w:name="_GoBack"/>
      <w:bookmarkEnd w:id="1"/>
    </w:p>
    <w:p w:rsidR="0056668D" w:rsidRPr="0056668D" w:rsidRDefault="0056668D" w:rsidP="0056668D">
      <w:pPr>
        <w:pStyle w:val="Textbody"/>
        <w:spacing w:after="0" w:line="256" w:lineRule="auto"/>
        <w:jc w:val="both"/>
      </w:pPr>
    </w:p>
    <w:p w:rsidR="0056668D" w:rsidRPr="0056668D" w:rsidRDefault="0056668D" w:rsidP="0056668D">
      <w:pPr>
        <w:pStyle w:val="Textbody"/>
        <w:spacing w:after="0" w:line="256" w:lineRule="auto"/>
        <w:jc w:val="both"/>
        <w:rPr>
          <w:shd w:val="clear" w:color="auto" w:fill="FFFF00"/>
        </w:rPr>
      </w:pPr>
      <w:r w:rsidRPr="0056668D">
        <w:t>Подпись руководителя организации и печать (при наличии).</w:t>
      </w:r>
    </w:p>
    <w:p w:rsidR="006E2346" w:rsidRPr="0056668D" w:rsidRDefault="006E2346" w:rsidP="0056668D">
      <w:pPr>
        <w:pStyle w:val="Textbody"/>
        <w:spacing w:after="0" w:line="256" w:lineRule="auto"/>
        <w:ind w:firstLine="567"/>
        <w:rPr>
          <w:sz w:val="23"/>
          <w:szCs w:val="23"/>
          <w:shd w:val="clear" w:color="auto" w:fill="FFFF00"/>
        </w:rPr>
      </w:pPr>
    </w:p>
    <w:p w:rsidR="006E2346" w:rsidRPr="0056668D" w:rsidRDefault="006E2346" w:rsidP="0056668D">
      <w:pPr>
        <w:pStyle w:val="Textbody"/>
        <w:spacing w:after="0" w:line="256" w:lineRule="auto"/>
        <w:ind w:firstLine="567"/>
        <w:rPr>
          <w:sz w:val="23"/>
          <w:szCs w:val="23"/>
          <w:shd w:val="clear" w:color="auto" w:fill="FFFF00"/>
        </w:rPr>
      </w:pPr>
    </w:p>
    <w:p w:rsidR="00420046" w:rsidRPr="0056668D" w:rsidRDefault="00420046" w:rsidP="0056668D">
      <w:pPr>
        <w:pStyle w:val="Textbody"/>
        <w:spacing w:after="0" w:line="256" w:lineRule="auto"/>
        <w:ind w:firstLine="567"/>
        <w:rPr>
          <w:sz w:val="23"/>
          <w:szCs w:val="23"/>
        </w:rPr>
      </w:pPr>
    </w:p>
    <w:p w:rsidR="00420046" w:rsidRPr="0056668D" w:rsidRDefault="00420046" w:rsidP="0056668D">
      <w:pPr>
        <w:pStyle w:val="Textbody"/>
        <w:spacing w:after="0" w:line="256" w:lineRule="auto"/>
        <w:ind w:firstLine="567"/>
        <w:rPr>
          <w:sz w:val="23"/>
          <w:szCs w:val="23"/>
        </w:rPr>
      </w:pPr>
    </w:p>
    <w:p w:rsidR="00420046" w:rsidRPr="0056668D" w:rsidRDefault="00420046" w:rsidP="0056668D">
      <w:pPr>
        <w:pStyle w:val="Textbody"/>
        <w:spacing w:after="0" w:line="256" w:lineRule="auto"/>
        <w:ind w:firstLine="567"/>
        <w:rPr>
          <w:sz w:val="23"/>
          <w:szCs w:val="23"/>
        </w:rPr>
      </w:pPr>
    </w:p>
    <w:p w:rsidR="00420046" w:rsidRPr="0056668D" w:rsidRDefault="00420046" w:rsidP="0056668D">
      <w:pPr>
        <w:pStyle w:val="Textbody"/>
        <w:spacing w:after="0" w:line="256" w:lineRule="auto"/>
        <w:ind w:firstLine="567"/>
        <w:rPr>
          <w:sz w:val="23"/>
          <w:szCs w:val="23"/>
        </w:rPr>
      </w:pPr>
    </w:p>
    <w:p w:rsidR="00316EFC" w:rsidRDefault="00316EFC" w:rsidP="0056668D">
      <w:pPr>
        <w:pStyle w:val="Textbody"/>
        <w:spacing w:after="0" w:line="256" w:lineRule="auto"/>
        <w:jc w:val="center"/>
      </w:pPr>
    </w:p>
    <w:sectPr w:rsidR="00316EFC" w:rsidSect="00C17304">
      <w:endnotePr>
        <w:numFmt w:val="decimal"/>
      </w:endnotePr>
      <w:pgSz w:w="11906" w:h="16838"/>
      <w:pgMar w:top="851" w:right="991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352" w:rsidRDefault="00E95352">
      <w:pPr>
        <w:spacing w:after="0" w:line="240" w:lineRule="auto"/>
      </w:pPr>
      <w:r>
        <w:separator/>
      </w:r>
    </w:p>
  </w:endnote>
  <w:endnote w:type="continuationSeparator" w:id="0">
    <w:p w:rsidR="00E95352" w:rsidRDefault="00E95352">
      <w:pPr>
        <w:spacing w:after="0" w:line="240" w:lineRule="auto"/>
      </w:pPr>
      <w:r>
        <w:continuationSeparator/>
      </w:r>
    </w:p>
  </w:endnote>
  <w:endnote w:id="1">
    <w:p w:rsidR="00801B9E" w:rsidRPr="00394B2E" w:rsidRDefault="00801B9E" w:rsidP="00801B9E">
      <w:pPr>
        <w:pStyle w:val="a8"/>
        <w:spacing w:before="0" w:after="0"/>
        <w:jc w:val="both"/>
      </w:pPr>
      <w:r>
        <w:rPr>
          <w:rStyle w:val="ac"/>
        </w:rPr>
        <w:endnoteRef/>
      </w:r>
      <w:r>
        <w:t xml:space="preserve"> </w:t>
      </w:r>
      <w:r w:rsidRPr="00783B7E">
        <w:rPr>
          <w:color w:val="FF0000"/>
          <w:sz w:val="18"/>
          <w:szCs w:val="18"/>
        </w:rPr>
        <w:t>Примечание: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654"/>
      </w:tblGrid>
      <w:tr w:rsidR="00801B9E" w:rsidRPr="00783B7E" w:rsidTr="000027AB">
        <w:trPr>
          <w:tblHeader/>
        </w:trPr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Товар из Перечня постановления №1875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55" w:lineRule="atLeast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Информация и документы, подтверждающие страну происхождение товара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Промпромпродукция</w:t>
            </w:r>
            <w:proofErr w:type="spellEnd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 </w:t>
            </w: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радиоэлектронника</w:t>
            </w:r>
            <w:proofErr w:type="spellEnd"/>
          </w:p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1–145 приложения 1, позиции 1–432 приложения 2, приложение 3)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3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1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2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 совокупное количество баллов;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3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Программное обеспечение</w:t>
            </w:r>
          </w:p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146 приложения 1)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реестра российского или евразийского ПО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Лекарственные препараты</w:t>
            </w:r>
          </w:p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433 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5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3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4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 совокупное количество баллов;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5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5" w:anchor="/document/118/102065/" w:tgtFrame="_self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5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 о стадиях технологического процесса производства лекарственного средства для медицинского применения, выданный Минпромторгом (в случае подтверждения стадий производства молекулы действующего вещества фармацевтической субстанции)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  <w:proofErr w:type="spellEnd"/>
          </w:p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362–399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6" w:anchor="/document/118/102065/" w:tgtFrame="_self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7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 евразийского реестра промтоваров и совокупное количество баллов;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  <w:proofErr w:type="spellEnd"/>
          </w:p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400-432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8" w:anchor="/document/118/102065/" w:tgtFrame="_self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 экспертизы ТПП или другой документ уполномоченной организации ЕАЭС, чтобы подтвердить показатели локализации;</w:t>
            </w:r>
          </w:p>
          <w:p w:rsidR="00801B9E" w:rsidRPr="00783B7E" w:rsidRDefault="00801B9E" w:rsidP="00801B9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реквизиты документа, который подтверждает соответствие производства </w:t>
            </w: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медизделий</w:t>
            </w:r>
            <w:proofErr w:type="spellEnd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требованиям ГОСТ ISO 13485-2017 (дата, номер).</w:t>
            </w:r>
          </w:p>
        </w:tc>
      </w:tr>
      <w:tr w:rsidR="00801B9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 отечественные ТРУ, которых нет в приложениях 1–2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1B9E" w:rsidRPr="00783B7E" w:rsidRDefault="00801B9E" w:rsidP="00801B9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указывается страна происхождения товара в заявке частника</w:t>
            </w:r>
          </w:p>
        </w:tc>
      </w:tr>
    </w:tbl>
    <w:p w:rsidR="00801B9E" w:rsidRPr="00394B2E" w:rsidRDefault="00801B9E" w:rsidP="00801B9E">
      <w:pPr>
        <w:pStyle w:val="a8"/>
        <w:spacing w:before="0" w:after="0"/>
        <w:jc w:val="both"/>
      </w:pPr>
    </w:p>
    <w:p w:rsidR="00801B9E" w:rsidRDefault="00801B9E">
      <w:pPr>
        <w:pStyle w:val="a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352" w:rsidRDefault="00E953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5352" w:rsidRDefault="00E9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616"/>
    <w:multiLevelType w:val="hybridMultilevel"/>
    <w:tmpl w:val="F8380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262CE"/>
    <w:multiLevelType w:val="multilevel"/>
    <w:tmpl w:val="65A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F573D6"/>
    <w:multiLevelType w:val="hybridMultilevel"/>
    <w:tmpl w:val="4D868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8199A"/>
    <w:multiLevelType w:val="multilevel"/>
    <w:tmpl w:val="D5B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DD5C13"/>
    <w:multiLevelType w:val="multilevel"/>
    <w:tmpl w:val="3B10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AE6FFD"/>
    <w:multiLevelType w:val="multilevel"/>
    <w:tmpl w:val="3B28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0F446B"/>
    <w:multiLevelType w:val="multilevel"/>
    <w:tmpl w:val="00EE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E204FB"/>
    <w:multiLevelType w:val="multilevel"/>
    <w:tmpl w:val="82AE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EFC"/>
    <w:rsid w:val="001B1DEF"/>
    <w:rsid w:val="002D7B6A"/>
    <w:rsid w:val="00316EFC"/>
    <w:rsid w:val="00371F12"/>
    <w:rsid w:val="003A1DBE"/>
    <w:rsid w:val="00420046"/>
    <w:rsid w:val="0045661A"/>
    <w:rsid w:val="004C7FC9"/>
    <w:rsid w:val="0056668D"/>
    <w:rsid w:val="00591199"/>
    <w:rsid w:val="00653999"/>
    <w:rsid w:val="006600F3"/>
    <w:rsid w:val="006A1E0E"/>
    <w:rsid w:val="006C1082"/>
    <w:rsid w:val="006E2346"/>
    <w:rsid w:val="00700BAD"/>
    <w:rsid w:val="00801B9E"/>
    <w:rsid w:val="00827887"/>
    <w:rsid w:val="0097207D"/>
    <w:rsid w:val="00A15F2E"/>
    <w:rsid w:val="00A87962"/>
    <w:rsid w:val="00AC03E6"/>
    <w:rsid w:val="00AD1CFD"/>
    <w:rsid w:val="00B055E8"/>
    <w:rsid w:val="00B234D2"/>
    <w:rsid w:val="00B75DBF"/>
    <w:rsid w:val="00B9308D"/>
    <w:rsid w:val="00BE1ADC"/>
    <w:rsid w:val="00C065F2"/>
    <w:rsid w:val="00C17304"/>
    <w:rsid w:val="00CB3D57"/>
    <w:rsid w:val="00CE0F17"/>
    <w:rsid w:val="00D052A8"/>
    <w:rsid w:val="00D21FBC"/>
    <w:rsid w:val="00DB2CF4"/>
    <w:rsid w:val="00E07E81"/>
    <w:rsid w:val="00E95352"/>
    <w:rsid w:val="00ED6F89"/>
    <w:rsid w:val="00F1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6FB5"/>
  <w15:docId w15:val="{4A4C8415-0DB6-4136-9277-FFF22B5D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01">
    <w:name w:val="Заголовок 01"/>
    <w:basedOn w:val="Standard"/>
    <w:pPr>
      <w:ind w:left="5222" w:right="437"/>
      <w:jc w:val="right"/>
      <w:outlineLvl w:val="0"/>
    </w:pPr>
    <w:rPr>
      <w:rFonts w:ascii="Arial" w:hAnsi="Arial" w:cs="Ari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StrongEmphasis">
    <w:name w:val="Strong Emphasis"/>
    <w:basedOn w:val="a0"/>
    <w:rPr>
      <w:b/>
      <w:bCs/>
    </w:rPr>
  </w:style>
  <w:style w:type="character" w:styleId="a7">
    <w:name w:val="Hyperlink"/>
    <w:rsid w:val="00420046"/>
    <w:rPr>
      <w:color w:val="0563C1"/>
      <w:u w:val="single"/>
    </w:rPr>
  </w:style>
  <w:style w:type="paragraph" w:styleId="a8">
    <w:name w:val="Normal (Web)"/>
    <w:basedOn w:val="a"/>
    <w:uiPriority w:val="99"/>
    <w:rsid w:val="00420046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E0F1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566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endnote text"/>
    <w:basedOn w:val="a"/>
    <w:link w:val="ab"/>
    <w:uiPriority w:val="99"/>
    <w:semiHidden/>
    <w:unhideWhenUsed/>
    <w:rsid w:val="00801B9E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01B9E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01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1gzakaz.ru/" TargetMode="External"/><Relationship Id="rId3" Type="http://schemas.openxmlformats.org/officeDocument/2006/relationships/hyperlink" Target="https://gisp.gov.ru/pp719v2/pub/prod/" TargetMode="External"/><Relationship Id="rId7" Type="http://schemas.openxmlformats.org/officeDocument/2006/relationships/hyperlink" Target="https://gisp.gov.ru/pp719v2/pub/prod/" TargetMode="External"/><Relationship Id="rId2" Type="http://schemas.openxmlformats.org/officeDocument/2006/relationships/hyperlink" Target="https://goszakupki.eaeunion.org/erpt/ru/registers/products" TargetMode="External"/><Relationship Id="rId1" Type="http://schemas.openxmlformats.org/officeDocument/2006/relationships/hyperlink" Target="https://gisp.gov.ru/pp719v2/pub/prod/" TargetMode="External"/><Relationship Id="rId6" Type="http://schemas.openxmlformats.org/officeDocument/2006/relationships/hyperlink" Target="https://1gzakaz.ru/" TargetMode="External"/><Relationship Id="rId5" Type="http://schemas.openxmlformats.org/officeDocument/2006/relationships/hyperlink" Target="https://1gzakaz.ru/" TargetMode="External"/><Relationship Id="rId4" Type="http://schemas.openxmlformats.org/officeDocument/2006/relationships/hyperlink" Target="https://goszakupki.eaeunion.org/erpt/ru/registers/produ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D5A48-36DD-464C-9127-D6645079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Шевченко Елена Константиновна</cp:lastModifiedBy>
  <cp:revision>3</cp:revision>
  <cp:lastPrinted>2020-01-27T11:49:00Z</cp:lastPrinted>
  <dcterms:created xsi:type="dcterms:W3CDTF">2025-01-24T14:18:00Z</dcterms:created>
  <dcterms:modified xsi:type="dcterms:W3CDTF">2025-01-24T14:43:00Z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almazovcentre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