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7F2" w:rsidRPr="001A69CB" w:rsidRDefault="005607F2" w:rsidP="005607F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ЭД </w:t>
      </w:r>
      <w:r w:rsidRPr="0019009E">
        <w:rPr>
          <w:rFonts w:ascii="Times New Roman" w:hAnsi="Times New Roman" w:cs="Times New Roman"/>
          <w:b/>
          <w:bCs/>
          <w:sz w:val="24"/>
          <w:szCs w:val="24"/>
        </w:rPr>
        <w:t xml:space="preserve">№ </w:t>
      </w:r>
      <w:r>
        <w:rPr>
          <w:rFonts w:ascii="Times New Roman" w:hAnsi="Times New Roman" w:cs="Times New Roman"/>
          <w:b/>
          <w:bCs/>
          <w:sz w:val="24"/>
          <w:szCs w:val="24"/>
        </w:rPr>
        <w:t>1</w:t>
      </w:r>
      <w:r w:rsidRPr="00661930">
        <w:rPr>
          <w:rFonts w:ascii="Times New Roman" w:hAnsi="Times New Roman" w:cs="Times New Roman"/>
          <w:b/>
          <w:bCs/>
          <w:sz w:val="24"/>
          <w:szCs w:val="24"/>
        </w:rPr>
        <w:t xml:space="preserve">. </w:t>
      </w:r>
      <w:r w:rsidRPr="00E06E89">
        <w:rPr>
          <w:rFonts w:ascii="Times New Roman" w:hAnsi="Times New Roman" w:cs="Times New Roman"/>
          <w:b/>
          <w:bCs/>
          <w:sz w:val="24"/>
          <w:szCs w:val="24"/>
        </w:rPr>
        <w:t>ОПИСАНИЕ ОБЪЕКТА ЗАКУПКИ (ТЕХНИЧЕСКОЕ ЗАДАНИЕ)</w:t>
      </w:r>
    </w:p>
    <w:p w:rsidR="005607F2" w:rsidRPr="00661930" w:rsidRDefault="005607F2" w:rsidP="005607F2">
      <w:pPr>
        <w:spacing w:after="0" w:line="240" w:lineRule="auto"/>
        <w:jc w:val="both"/>
        <w:rPr>
          <w:rFonts w:ascii="Times New Roman" w:eastAsia="Times New Roman" w:hAnsi="Times New Roman" w:cs="Times New Roman"/>
          <w:sz w:val="24"/>
          <w:szCs w:val="24"/>
          <w:lang w:eastAsia="ru-RU"/>
        </w:rPr>
      </w:pPr>
    </w:p>
    <w:tbl>
      <w:tblPr>
        <w:tblStyle w:val="a3"/>
        <w:tblW w:w="15735" w:type="dxa"/>
        <w:tblInd w:w="-431" w:type="dxa"/>
        <w:tblLook w:val="04A0" w:firstRow="1" w:lastRow="0" w:firstColumn="1" w:lastColumn="0" w:noHBand="0" w:noVBand="1"/>
      </w:tblPr>
      <w:tblGrid>
        <w:gridCol w:w="567"/>
        <w:gridCol w:w="2740"/>
        <w:gridCol w:w="12428"/>
      </w:tblGrid>
      <w:tr w:rsidR="005607F2" w:rsidRPr="00661930" w:rsidTr="004864BD">
        <w:tc>
          <w:tcPr>
            <w:tcW w:w="567" w:type="dxa"/>
          </w:tcPr>
          <w:p w:rsidR="005607F2" w:rsidRPr="00661930" w:rsidRDefault="005607F2" w:rsidP="004864BD">
            <w:pPr>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w:t>
            </w:r>
          </w:p>
        </w:tc>
        <w:tc>
          <w:tcPr>
            <w:tcW w:w="2740" w:type="dxa"/>
          </w:tcPr>
          <w:p w:rsidR="005607F2" w:rsidRPr="00661930" w:rsidRDefault="005607F2" w:rsidP="004864BD">
            <w:pPr>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Раздел</w:t>
            </w:r>
          </w:p>
        </w:tc>
        <w:tc>
          <w:tcPr>
            <w:tcW w:w="12428" w:type="dxa"/>
          </w:tcPr>
          <w:p w:rsidR="005607F2" w:rsidRPr="00661930" w:rsidRDefault="005607F2" w:rsidP="004864BD">
            <w:pPr>
              <w:jc w:val="center"/>
              <w:outlineLvl w:val="1"/>
              <w:rPr>
                <w:rFonts w:ascii="Times New Roman" w:eastAsia="Times New Roman" w:hAnsi="Times New Roman" w:cs="Times New Roman"/>
                <w:b/>
                <w:bCs/>
                <w:sz w:val="24"/>
                <w:szCs w:val="24"/>
                <w:lang w:eastAsia="ru-RU"/>
              </w:rPr>
            </w:pPr>
            <w:r w:rsidRPr="00661930">
              <w:rPr>
                <w:rFonts w:ascii="Times New Roman" w:eastAsia="Times New Roman" w:hAnsi="Times New Roman" w:cs="Times New Roman"/>
                <w:b/>
                <w:bCs/>
                <w:sz w:val="24"/>
                <w:szCs w:val="24"/>
                <w:lang w:eastAsia="ru-RU"/>
              </w:rPr>
              <w:t>Описание</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imes New Roman" w:hAnsi="Times New Roman" w:cs="Times New Roman"/>
                <w:sz w:val="24"/>
                <w:szCs w:val="24"/>
                <w:lang w:eastAsia="ru-RU"/>
              </w:rPr>
            </w:pPr>
            <w:r w:rsidRPr="008C4BE8">
              <w:rPr>
                <w:rFonts w:ascii="Times New Roman" w:eastAsia="Times New Roman" w:hAnsi="Times New Roman" w:cs="Times New Roman"/>
                <w:b/>
                <w:sz w:val="24"/>
                <w:szCs w:val="24"/>
                <w:lang w:eastAsia="ru-RU"/>
              </w:rPr>
              <w:t>Наименование объекта закупки</w:t>
            </w:r>
          </w:p>
        </w:tc>
        <w:tc>
          <w:tcPr>
            <w:tcW w:w="12428" w:type="dxa"/>
          </w:tcPr>
          <w:p w:rsidR="005607F2" w:rsidRPr="006C1208" w:rsidRDefault="007E7E2A" w:rsidP="004864BD">
            <w:pPr>
              <w:jc w:val="both"/>
              <w:rPr>
                <w:rFonts w:ascii="Times New Roman" w:eastAsiaTheme="minorEastAsia" w:hAnsi="Times New Roman" w:cs="Times New Roman"/>
                <w:sz w:val="24"/>
                <w:szCs w:val="24"/>
                <w:lang w:eastAsia="ru-RU"/>
              </w:rPr>
            </w:pPr>
            <w:r w:rsidRPr="00903FD7">
              <w:rPr>
                <w:rFonts w:ascii="Times New Roman" w:eastAsiaTheme="minorEastAsia" w:hAnsi="Times New Roman" w:cs="Times New Roman"/>
                <w:sz w:val="24"/>
                <w:szCs w:val="24"/>
                <w:lang w:eastAsia="ru-RU"/>
              </w:rPr>
              <w:t>Поставка кондиционеров (сплит-система)</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5607F2" w:rsidRDefault="005607F2" w:rsidP="004864BD">
            <w:pPr>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Перечень</w:t>
            </w:r>
            <w:r>
              <w:rPr>
                <w:rFonts w:ascii="Times New Roman" w:eastAsiaTheme="minorEastAsia" w:hAnsi="Times New Roman" w:cs="Times New Roman"/>
                <w:b/>
                <w:bCs/>
                <w:sz w:val="24"/>
                <w:szCs w:val="24"/>
                <w:lang w:eastAsia="ru-RU"/>
              </w:rPr>
              <w:t xml:space="preserve"> и </w:t>
            </w:r>
            <w:r w:rsidRPr="00661930">
              <w:rPr>
                <w:rFonts w:ascii="Times New Roman" w:eastAsiaTheme="minorEastAsia" w:hAnsi="Times New Roman" w:cs="Times New Roman"/>
                <w:b/>
                <w:bCs/>
                <w:sz w:val="24"/>
                <w:szCs w:val="24"/>
                <w:lang w:eastAsia="ru-RU"/>
              </w:rPr>
              <w:t>количество товара</w:t>
            </w:r>
          </w:p>
        </w:tc>
        <w:tc>
          <w:tcPr>
            <w:tcW w:w="12428" w:type="dxa"/>
          </w:tcPr>
          <w:tbl>
            <w:tblPr>
              <w:tblW w:w="1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800"/>
              <w:gridCol w:w="3260"/>
            </w:tblGrid>
            <w:tr w:rsidR="006E4584" w:rsidRPr="00766952" w:rsidTr="00A00C2E">
              <w:trPr>
                <w:trHeight w:val="277"/>
              </w:trPr>
              <w:tc>
                <w:tcPr>
                  <w:tcW w:w="199" w:type="pct"/>
                  <w:shd w:val="clear" w:color="auto" w:fill="auto"/>
                  <w:vAlign w:val="center"/>
                  <w:hideMark/>
                </w:tcPr>
                <w:p w:rsidR="006E4584" w:rsidRPr="003A3EAA" w:rsidRDefault="006E4584" w:rsidP="006E4584">
                  <w:pPr>
                    <w:spacing w:after="0" w:line="240" w:lineRule="auto"/>
                    <w:jc w:val="center"/>
                    <w:rPr>
                      <w:rFonts w:ascii="Times New Roman" w:eastAsia="Times New Roman" w:hAnsi="Times New Roman" w:cs="Times New Roman"/>
                      <w:b/>
                      <w:color w:val="000000"/>
                      <w:sz w:val="20"/>
                      <w:szCs w:val="20"/>
                      <w:lang w:eastAsia="ru-RU"/>
                    </w:rPr>
                  </w:pPr>
                  <w:r w:rsidRPr="003A3EAA">
                    <w:rPr>
                      <w:rFonts w:ascii="Times New Roman" w:eastAsia="Times New Roman" w:hAnsi="Times New Roman" w:cs="Times New Roman"/>
                      <w:b/>
                      <w:color w:val="000000"/>
                      <w:sz w:val="20"/>
                      <w:szCs w:val="20"/>
                      <w:lang w:eastAsia="ru-RU"/>
                    </w:rPr>
                    <w:t>№</w:t>
                  </w:r>
                </w:p>
              </w:tc>
              <w:tc>
                <w:tcPr>
                  <w:tcW w:w="3245" w:type="pct"/>
                  <w:shd w:val="clear" w:color="auto" w:fill="auto"/>
                  <w:vAlign w:val="center"/>
                  <w:hideMark/>
                </w:tcPr>
                <w:p w:rsidR="006E4584" w:rsidRPr="003A3EAA" w:rsidRDefault="006E4584" w:rsidP="006E4584">
                  <w:pPr>
                    <w:spacing w:after="0" w:line="240" w:lineRule="auto"/>
                    <w:jc w:val="center"/>
                    <w:rPr>
                      <w:rFonts w:ascii="Times New Roman" w:eastAsia="Times New Roman" w:hAnsi="Times New Roman" w:cs="Times New Roman"/>
                      <w:b/>
                      <w:color w:val="000000"/>
                      <w:sz w:val="20"/>
                      <w:szCs w:val="20"/>
                      <w:lang w:eastAsia="ru-RU"/>
                    </w:rPr>
                  </w:pPr>
                  <w:r w:rsidRPr="003A3EAA">
                    <w:rPr>
                      <w:rFonts w:ascii="Times New Roman" w:eastAsia="Times New Roman" w:hAnsi="Times New Roman" w:cs="Times New Roman"/>
                      <w:b/>
                      <w:color w:val="000000"/>
                      <w:sz w:val="20"/>
                      <w:szCs w:val="20"/>
                      <w:lang w:eastAsia="ru-RU"/>
                    </w:rPr>
                    <w:t>Наименование</w:t>
                  </w:r>
                </w:p>
              </w:tc>
              <w:tc>
                <w:tcPr>
                  <w:tcW w:w="1556" w:type="pct"/>
                  <w:shd w:val="clear" w:color="auto" w:fill="auto"/>
                  <w:vAlign w:val="center"/>
                  <w:hideMark/>
                </w:tcPr>
                <w:p w:rsidR="006E4584" w:rsidRPr="003A3EAA" w:rsidRDefault="006E4584" w:rsidP="006E4584">
                  <w:pPr>
                    <w:spacing w:after="0" w:line="240" w:lineRule="auto"/>
                    <w:jc w:val="center"/>
                    <w:rPr>
                      <w:rFonts w:ascii="Times New Roman" w:eastAsia="Times New Roman" w:hAnsi="Times New Roman" w:cs="Times New Roman"/>
                      <w:b/>
                      <w:color w:val="000000"/>
                      <w:sz w:val="20"/>
                      <w:szCs w:val="20"/>
                      <w:lang w:eastAsia="ru-RU"/>
                    </w:rPr>
                  </w:pPr>
                  <w:r w:rsidRPr="003A3EAA">
                    <w:rPr>
                      <w:rFonts w:ascii="Times New Roman" w:eastAsia="Times New Roman" w:hAnsi="Times New Roman" w:cs="Times New Roman"/>
                      <w:b/>
                      <w:color w:val="000000"/>
                      <w:sz w:val="20"/>
                      <w:szCs w:val="20"/>
                      <w:lang w:eastAsia="ru-RU"/>
                    </w:rPr>
                    <w:t>Общее количество (шт.)</w:t>
                  </w:r>
                </w:p>
              </w:tc>
            </w:tr>
            <w:tr w:rsidR="006E4584" w:rsidRPr="00766952" w:rsidTr="00A00C2E">
              <w:trPr>
                <w:trHeight w:val="453"/>
              </w:trPr>
              <w:tc>
                <w:tcPr>
                  <w:tcW w:w="199" w:type="pct"/>
                  <w:shd w:val="clear" w:color="auto" w:fill="auto"/>
                  <w:vAlign w:val="center"/>
                </w:tcPr>
                <w:p w:rsidR="006E4584" w:rsidRPr="00766952" w:rsidRDefault="006E4584" w:rsidP="006E4584">
                  <w:pPr>
                    <w:spacing w:after="0" w:line="240" w:lineRule="auto"/>
                    <w:jc w:val="center"/>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w:t>
                  </w:r>
                </w:p>
              </w:tc>
              <w:tc>
                <w:tcPr>
                  <w:tcW w:w="3245" w:type="pct"/>
                  <w:shd w:val="clear" w:color="auto" w:fill="auto"/>
                  <w:vAlign w:val="center"/>
                </w:tcPr>
                <w:p w:rsidR="006E4584" w:rsidRPr="003202F7" w:rsidRDefault="006E4584" w:rsidP="006E4584">
                  <w:pPr>
                    <w:spacing w:after="0" w:line="240" w:lineRule="auto"/>
                    <w:rPr>
                      <w:rFonts w:ascii="Times New Roman" w:eastAsia="Times New Roman" w:hAnsi="Times New Roman" w:cs="Times New Roman"/>
                      <w:color w:val="333333"/>
                      <w:sz w:val="20"/>
                      <w:szCs w:val="20"/>
                      <w:lang w:eastAsia="ru-RU"/>
                    </w:rPr>
                  </w:pPr>
                  <w:r w:rsidRPr="00524D57">
                    <w:rPr>
                      <w:rFonts w:ascii="Times New Roman" w:eastAsia="Times New Roman" w:hAnsi="Times New Roman" w:cs="Times New Roman"/>
                      <w:color w:val="333333"/>
                      <w:sz w:val="20"/>
                      <w:szCs w:val="20"/>
                      <w:lang w:eastAsia="ru-RU"/>
                    </w:rPr>
                    <w:t>Кондиционер бытовой</w:t>
                  </w:r>
                  <w:r>
                    <w:rPr>
                      <w:rFonts w:ascii="Times New Roman" w:eastAsia="Times New Roman" w:hAnsi="Times New Roman" w:cs="Times New Roman"/>
                      <w:color w:val="333333"/>
                      <w:sz w:val="20"/>
                      <w:szCs w:val="20"/>
                      <w:lang w:eastAsia="ru-RU"/>
                    </w:rPr>
                    <w:t xml:space="preserve"> </w:t>
                  </w:r>
                  <w:r w:rsidRPr="003202F7">
                    <w:rPr>
                      <w:rFonts w:ascii="Times New Roman" w:eastAsia="Times New Roman" w:hAnsi="Times New Roman" w:cs="Times New Roman"/>
                      <w:color w:val="333333"/>
                      <w:sz w:val="20"/>
                      <w:szCs w:val="20"/>
                      <w:lang w:eastAsia="ru-RU"/>
                    </w:rPr>
                    <w:t xml:space="preserve">КТРУ: </w:t>
                  </w:r>
                  <w:r w:rsidRPr="00524D57">
                    <w:rPr>
                      <w:rFonts w:ascii="Times New Roman" w:eastAsia="Times New Roman" w:hAnsi="Times New Roman" w:cs="Times New Roman"/>
                      <w:color w:val="333333"/>
                      <w:sz w:val="20"/>
                      <w:szCs w:val="20"/>
                      <w:lang w:eastAsia="ru-RU"/>
                    </w:rPr>
                    <w:t>28.25.12.130-00000010</w:t>
                  </w:r>
                  <w:r>
                    <w:rPr>
                      <w:rFonts w:ascii="Times New Roman" w:eastAsia="Times New Roman" w:hAnsi="Times New Roman" w:cs="Times New Roman"/>
                      <w:color w:val="333333"/>
                      <w:sz w:val="20"/>
                      <w:szCs w:val="20"/>
                      <w:lang w:eastAsia="ru-RU"/>
                    </w:rPr>
                    <w:t xml:space="preserve"> </w:t>
                  </w:r>
                  <w:r w:rsidRPr="00A10B90">
                    <w:rPr>
                      <w:rFonts w:ascii="Times New Roman" w:eastAsia="Times New Roman" w:hAnsi="Times New Roman" w:cs="Times New Roman"/>
                      <w:i/>
                      <w:color w:val="333333"/>
                      <w:sz w:val="20"/>
                      <w:szCs w:val="20"/>
                      <w:lang w:eastAsia="ru-RU"/>
                    </w:rPr>
                    <w:t xml:space="preserve">(на площадь помещения , м2 ≥ </w:t>
                  </w:r>
                  <w:r>
                    <w:rPr>
                      <w:rFonts w:ascii="Times New Roman" w:eastAsia="Times New Roman" w:hAnsi="Times New Roman" w:cs="Times New Roman"/>
                      <w:i/>
                      <w:color w:val="333333"/>
                      <w:sz w:val="20"/>
                      <w:szCs w:val="20"/>
                      <w:lang w:eastAsia="ru-RU"/>
                    </w:rPr>
                    <w:t>70</w:t>
                  </w:r>
                  <w:r w:rsidRPr="00A10B90">
                    <w:rPr>
                      <w:rFonts w:ascii="Times New Roman" w:eastAsia="Times New Roman" w:hAnsi="Times New Roman" w:cs="Times New Roman"/>
                      <w:i/>
                      <w:color w:val="333333"/>
                      <w:sz w:val="20"/>
                      <w:szCs w:val="20"/>
                      <w:lang w:eastAsia="ru-RU"/>
                    </w:rPr>
                    <w:t>)</w:t>
                  </w:r>
                </w:p>
              </w:tc>
              <w:tc>
                <w:tcPr>
                  <w:tcW w:w="1556" w:type="pct"/>
                  <w:tcBorders>
                    <w:top w:val="single" w:sz="8" w:space="0" w:color="auto"/>
                    <w:left w:val="nil"/>
                    <w:bottom w:val="single" w:sz="4" w:space="0" w:color="auto"/>
                    <w:right w:val="single" w:sz="4" w:space="0" w:color="auto"/>
                  </w:tcBorders>
                  <w:shd w:val="clear" w:color="auto" w:fill="auto"/>
                  <w:vAlign w:val="center"/>
                </w:tcPr>
                <w:p w:rsidR="006E4584" w:rsidRPr="003522C0" w:rsidRDefault="006E4584" w:rsidP="006E458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r>
            <w:tr w:rsidR="006E4584" w:rsidRPr="00766952" w:rsidTr="00A00C2E">
              <w:trPr>
                <w:trHeight w:val="453"/>
              </w:trPr>
              <w:tc>
                <w:tcPr>
                  <w:tcW w:w="199" w:type="pct"/>
                  <w:shd w:val="clear" w:color="auto" w:fill="auto"/>
                  <w:vAlign w:val="center"/>
                </w:tcPr>
                <w:p w:rsidR="006E4584" w:rsidRDefault="006E4584" w:rsidP="006E4584">
                  <w:pPr>
                    <w:spacing w:after="0" w:line="240" w:lineRule="auto"/>
                    <w:jc w:val="center"/>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w:t>
                  </w:r>
                </w:p>
              </w:tc>
              <w:tc>
                <w:tcPr>
                  <w:tcW w:w="3245" w:type="pct"/>
                  <w:shd w:val="clear" w:color="auto" w:fill="auto"/>
                </w:tcPr>
                <w:p w:rsidR="006E4584" w:rsidRDefault="006E4584" w:rsidP="006E4584">
                  <w:r w:rsidRPr="006D5E8B">
                    <w:rPr>
                      <w:rFonts w:ascii="Times New Roman" w:eastAsia="Times New Roman" w:hAnsi="Times New Roman" w:cs="Times New Roman"/>
                      <w:color w:val="333333"/>
                      <w:sz w:val="20"/>
                      <w:szCs w:val="20"/>
                      <w:lang w:eastAsia="ru-RU"/>
                    </w:rPr>
                    <w:t>Кондиционер бытовой КТРУ: 28.25.12.130-00000010</w:t>
                  </w:r>
                  <w:r>
                    <w:rPr>
                      <w:rFonts w:ascii="Times New Roman" w:eastAsia="Times New Roman" w:hAnsi="Times New Roman" w:cs="Times New Roman"/>
                      <w:color w:val="333333"/>
                      <w:sz w:val="20"/>
                      <w:szCs w:val="20"/>
                      <w:lang w:eastAsia="ru-RU"/>
                    </w:rPr>
                    <w:t xml:space="preserve"> </w:t>
                  </w:r>
                  <w:r w:rsidRPr="00A10B90">
                    <w:rPr>
                      <w:rFonts w:ascii="Times New Roman" w:eastAsia="Times New Roman" w:hAnsi="Times New Roman" w:cs="Times New Roman"/>
                      <w:i/>
                      <w:color w:val="333333"/>
                      <w:sz w:val="20"/>
                      <w:szCs w:val="20"/>
                      <w:lang w:eastAsia="ru-RU"/>
                    </w:rPr>
                    <w:t>(на</w:t>
                  </w:r>
                  <w:r>
                    <w:rPr>
                      <w:rFonts w:ascii="Times New Roman" w:eastAsia="Times New Roman" w:hAnsi="Times New Roman" w:cs="Times New Roman"/>
                      <w:i/>
                      <w:color w:val="333333"/>
                      <w:sz w:val="20"/>
                      <w:szCs w:val="20"/>
                      <w:lang w:eastAsia="ru-RU"/>
                    </w:rPr>
                    <w:t xml:space="preserve"> площадь помещения , м2 ≥ 60</w:t>
                  </w:r>
                  <w:r w:rsidRPr="00A10B90">
                    <w:rPr>
                      <w:rFonts w:ascii="Times New Roman" w:eastAsia="Times New Roman" w:hAnsi="Times New Roman" w:cs="Times New Roman"/>
                      <w:i/>
                      <w:color w:val="333333"/>
                      <w:sz w:val="20"/>
                      <w:szCs w:val="20"/>
                      <w:lang w:eastAsia="ru-RU"/>
                    </w:rPr>
                    <w:t>)</w:t>
                  </w:r>
                </w:p>
              </w:tc>
              <w:tc>
                <w:tcPr>
                  <w:tcW w:w="1556" w:type="pct"/>
                  <w:tcBorders>
                    <w:top w:val="single" w:sz="4" w:space="0" w:color="auto"/>
                    <w:left w:val="nil"/>
                    <w:bottom w:val="single" w:sz="4" w:space="0" w:color="auto"/>
                    <w:right w:val="single" w:sz="4" w:space="0" w:color="auto"/>
                  </w:tcBorders>
                  <w:shd w:val="clear" w:color="auto" w:fill="auto"/>
                  <w:vAlign w:val="center"/>
                </w:tcPr>
                <w:p w:rsidR="006E4584" w:rsidRPr="003522C0" w:rsidRDefault="006E4584" w:rsidP="006E458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r>
            <w:tr w:rsidR="006E4584" w:rsidRPr="00766952" w:rsidTr="00A00C2E">
              <w:trPr>
                <w:trHeight w:val="453"/>
              </w:trPr>
              <w:tc>
                <w:tcPr>
                  <w:tcW w:w="199" w:type="pct"/>
                  <w:shd w:val="clear" w:color="auto" w:fill="auto"/>
                  <w:vAlign w:val="center"/>
                </w:tcPr>
                <w:p w:rsidR="006E4584" w:rsidRDefault="006E4584" w:rsidP="006E4584">
                  <w:pPr>
                    <w:spacing w:after="0" w:line="240" w:lineRule="auto"/>
                    <w:jc w:val="center"/>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3</w:t>
                  </w:r>
                </w:p>
              </w:tc>
              <w:tc>
                <w:tcPr>
                  <w:tcW w:w="3245" w:type="pct"/>
                  <w:shd w:val="clear" w:color="auto" w:fill="auto"/>
                </w:tcPr>
                <w:p w:rsidR="006E4584" w:rsidRDefault="006E4584" w:rsidP="006E4584">
                  <w:r w:rsidRPr="006D5E8B">
                    <w:rPr>
                      <w:rFonts w:ascii="Times New Roman" w:eastAsia="Times New Roman" w:hAnsi="Times New Roman" w:cs="Times New Roman"/>
                      <w:color w:val="333333"/>
                      <w:sz w:val="20"/>
                      <w:szCs w:val="20"/>
                      <w:lang w:eastAsia="ru-RU"/>
                    </w:rPr>
                    <w:t>Кондиционер бытовой КТРУ: 28.25.12.130-00000010</w:t>
                  </w:r>
                  <w:r>
                    <w:rPr>
                      <w:rFonts w:ascii="Times New Roman" w:eastAsia="Times New Roman" w:hAnsi="Times New Roman" w:cs="Times New Roman"/>
                      <w:color w:val="333333"/>
                      <w:sz w:val="20"/>
                      <w:szCs w:val="20"/>
                      <w:lang w:eastAsia="ru-RU"/>
                    </w:rPr>
                    <w:t xml:space="preserve"> </w:t>
                  </w:r>
                  <w:r w:rsidRPr="00A10B90">
                    <w:rPr>
                      <w:rFonts w:ascii="Times New Roman" w:eastAsia="Times New Roman" w:hAnsi="Times New Roman" w:cs="Times New Roman"/>
                      <w:i/>
                      <w:color w:val="333333"/>
                      <w:sz w:val="20"/>
                      <w:szCs w:val="20"/>
                      <w:lang w:eastAsia="ru-RU"/>
                    </w:rPr>
                    <w:t>(н</w:t>
                  </w:r>
                  <w:r>
                    <w:rPr>
                      <w:rFonts w:ascii="Times New Roman" w:eastAsia="Times New Roman" w:hAnsi="Times New Roman" w:cs="Times New Roman"/>
                      <w:i/>
                      <w:color w:val="333333"/>
                      <w:sz w:val="20"/>
                      <w:szCs w:val="20"/>
                      <w:lang w:eastAsia="ru-RU"/>
                    </w:rPr>
                    <w:t>а площадь помещения , м2 ≥ 5</w:t>
                  </w:r>
                  <w:r w:rsidRPr="00A10B90">
                    <w:rPr>
                      <w:rFonts w:ascii="Times New Roman" w:eastAsia="Times New Roman" w:hAnsi="Times New Roman" w:cs="Times New Roman"/>
                      <w:i/>
                      <w:color w:val="333333"/>
                      <w:sz w:val="20"/>
                      <w:szCs w:val="20"/>
                      <w:lang w:eastAsia="ru-RU"/>
                    </w:rPr>
                    <w:t>0)</w:t>
                  </w:r>
                </w:p>
              </w:tc>
              <w:tc>
                <w:tcPr>
                  <w:tcW w:w="1556" w:type="pct"/>
                  <w:tcBorders>
                    <w:top w:val="single" w:sz="4" w:space="0" w:color="auto"/>
                    <w:left w:val="nil"/>
                    <w:bottom w:val="single" w:sz="4" w:space="0" w:color="auto"/>
                    <w:right w:val="single" w:sz="4" w:space="0" w:color="auto"/>
                  </w:tcBorders>
                  <w:shd w:val="clear" w:color="auto" w:fill="auto"/>
                  <w:vAlign w:val="center"/>
                </w:tcPr>
                <w:p w:rsidR="006E4584" w:rsidRPr="003522C0" w:rsidRDefault="006E4584" w:rsidP="006E4584">
                  <w:pPr>
                    <w:spacing w:after="0" w:line="240" w:lineRule="auto"/>
                    <w:jc w:val="center"/>
                    <w:rPr>
                      <w:rFonts w:ascii="Times New Roman" w:hAnsi="Times New Roman" w:cs="Times New Roman"/>
                      <w:color w:val="000000"/>
                      <w:sz w:val="20"/>
                      <w:szCs w:val="20"/>
                    </w:rPr>
                  </w:pPr>
                  <w:r w:rsidRPr="003522C0">
                    <w:rPr>
                      <w:rFonts w:ascii="Times New Roman" w:hAnsi="Times New Roman" w:cs="Times New Roman"/>
                      <w:color w:val="000000"/>
                      <w:sz w:val="20"/>
                      <w:szCs w:val="20"/>
                    </w:rPr>
                    <w:t>3</w:t>
                  </w:r>
                </w:p>
              </w:tc>
            </w:tr>
            <w:tr w:rsidR="006E4584" w:rsidRPr="00766952" w:rsidTr="00A00C2E">
              <w:trPr>
                <w:trHeight w:val="453"/>
              </w:trPr>
              <w:tc>
                <w:tcPr>
                  <w:tcW w:w="199" w:type="pct"/>
                  <w:shd w:val="clear" w:color="auto" w:fill="auto"/>
                  <w:vAlign w:val="center"/>
                </w:tcPr>
                <w:p w:rsidR="006E4584" w:rsidRDefault="006E4584" w:rsidP="006E4584">
                  <w:pPr>
                    <w:spacing w:after="0" w:line="240" w:lineRule="auto"/>
                    <w:jc w:val="center"/>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4</w:t>
                  </w:r>
                </w:p>
              </w:tc>
              <w:tc>
                <w:tcPr>
                  <w:tcW w:w="3245" w:type="pct"/>
                  <w:shd w:val="clear" w:color="auto" w:fill="auto"/>
                </w:tcPr>
                <w:p w:rsidR="006E4584" w:rsidRDefault="006E4584" w:rsidP="006E4584">
                  <w:r w:rsidRPr="006D5E8B">
                    <w:rPr>
                      <w:rFonts w:ascii="Times New Roman" w:eastAsia="Times New Roman" w:hAnsi="Times New Roman" w:cs="Times New Roman"/>
                      <w:color w:val="333333"/>
                      <w:sz w:val="20"/>
                      <w:szCs w:val="20"/>
                      <w:lang w:eastAsia="ru-RU"/>
                    </w:rPr>
                    <w:t>Кондиционер бытовой КТРУ: 28.25.12.130-00000010</w:t>
                  </w:r>
                  <w:r>
                    <w:rPr>
                      <w:rFonts w:ascii="Times New Roman" w:eastAsia="Times New Roman" w:hAnsi="Times New Roman" w:cs="Times New Roman"/>
                      <w:color w:val="333333"/>
                      <w:sz w:val="20"/>
                      <w:szCs w:val="20"/>
                      <w:lang w:eastAsia="ru-RU"/>
                    </w:rPr>
                    <w:t xml:space="preserve"> </w:t>
                  </w:r>
                  <w:r w:rsidRPr="00A10B90">
                    <w:rPr>
                      <w:rFonts w:ascii="Times New Roman" w:eastAsia="Times New Roman" w:hAnsi="Times New Roman" w:cs="Times New Roman"/>
                      <w:i/>
                      <w:color w:val="333333"/>
                      <w:sz w:val="20"/>
                      <w:szCs w:val="20"/>
                      <w:lang w:eastAsia="ru-RU"/>
                    </w:rPr>
                    <w:t>(</w:t>
                  </w:r>
                  <w:r>
                    <w:rPr>
                      <w:rFonts w:ascii="Times New Roman" w:eastAsia="Times New Roman" w:hAnsi="Times New Roman" w:cs="Times New Roman"/>
                      <w:i/>
                      <w:color w:val="333333"/>
                      <w:sz w:val="20"/>
                      <w:szCs w:val="20"/>
                      <w:lang w:eastAsia="ru-RU"/>
                    </w:rPr>
                    <w:t>на площадь помещения , м2 ≥ 18</w:t>
                  </w:r>
                  <w:r w:rsidRPr="00A10B90">
                    <w:rPr>
                      <w:rFonts w:ascii="Times New Roman" w:eastAsia="Times New Roman" w:hAnsi="Times New Roman" w:cs="Times New Roman"/>
                      <w:i/>
                      <w:color w:val="333333"/>
                      <w:sz w:val="20"/>
                      <w:szCs w:val="20"/>
                      <w:lang w:eastAsia="ru-RU"/>
                    </w:rPr>
                    <w:t>)</w:t>
                  </w:r>
                </w:p>
              </w:tc>
              <w:tc>
                <w:tcPr>
                  <w:tcW w:w="1556" w:type="pct"/>
                  <w:tcBorders>
                    <w:top w:val="single" w:sz="4" w:space="0" w:color="auto"/>
                    <w:left w:val="single" w:sz="8" w:space="0" w:color="auto"/>
                    <w:bottom w:val="single" w:sz="4" w:space="0" w:color="auto"/>
                    <w:right w:val="single" w:sz="8" w:space="0" w:color="000000"/>
                  </w:tcBorders>
                  <w:shd w:val="clear" w:color="auto" w:fill="auto"/>
                  <w:vAlign w:val="center"/>
                </w:tcPr>
                <w:p w:rsidR="006E4584" w:rsidRPr="003522C0" w:rsidRDefault="006E4584" w:rsidP="006E458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r>
            <w:tr w:rsidR="006E4584" w:rsidRPr="00766952" w:rsidTr="00A00C2E">
              <w:trPr>
                <w:trHeight w:val="453"/>
              </w:trPr>
              <w:tc>
                <w:tcPr>
                  <w:tcW w:w="199" w:type="pct"/>
                  <w:shd w:val="clear" w:color="auto" w:fill="auto"/>
                  <w:vAlign w:val="center"/>
                </w:tcPr>
                <w:p w:rsidR="006E4584" w:rsidRDefault="006E4584" w:rsidP="006E4584">
                  <w:pPr>
                    <w:spacing w:after="0" w:line="240" w:lineRule="auto"/>
                    <w:jc w:val="center"/>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5</w:t>
                  </w:r>
                </w:p>
              </w:tc>
              <w:tc>
                <w:tcPr>
                  <w:tcW w:w="3245" w:type="pct"/>
                  <w:shd w:val="clear" w:color="auto" w:fill="auto"/>
                </w:tcPr>
                <w:p w:rsidR="006E4584" w:rsidRPr="006D5E8B" w:rsidRDefault="006E4584" w:rsidP="006E4584">
                  <w:pPr>
                    <w:rPr>
                      <w:rFonts w:ascii="Times New Roman" w:eastAsia="Times New Roman" w:hAnsi="Times New Roman" w:cs="Times New Roman"/>
                      <w:color w:val="333333"/>
                      <w:sz w:val="20"/>
                      <w:szCs w:val="20"/>
                      <w:lang w:eastAsia="ru-RU"/>
                    </w:rPr>
                  </w:pPr>
                  <w:r w:rsidRPr="006D5E8B">
                    <w:rPr>
                      <w:rFonts w:ascii="Times New Roman" w:eastAsia="Times New Roman" w:hAnsi="Times New Roman" w:cs="Times New Roman"/>
                      <w:color w:val="333333"/>
                      <w:sz w:val="20"/>
                      <w:szCs w:val="20"/>
                      <w:lang w:eastAsia="ru-RU"/>
                    </w:rPr>
                    <w:t>Кондиционер бытовой КТРУ: 28.25.12.130-00000010</w:t>
                  </w:r>
                  <w:r>
                    <w:rPr>
                      <w:rFonts w:ascii="Times New Roman" w:eastAsia="Times New Roman" w:hAnsi="Times New Roman" w:cs="Times New Roman"/>
                      <w:color w:val="333333"/>
                      <w:sz w:val="20"/>
                      <w:szCs w:val="20"/>
                      <w:lang w:eastAsia="ru-RU"/>
                    </w:rPr>
                    <w:t xml:space="preserve"> </w:t>
                  </w:r>
                  <w:r w:rsidRPr="00A10B90">
                    <w:rPr>
                      <w:rFonts w:ascii="Times New Roman" w:eastAsia="Times New Roman" w:hAnsi="Times New Roman" w:cs="Times New Roman"/>
                      <w:i/>
                      <w:color w:val="333333"/>
                      <w:sz w:val="20"/>
                      <w:szCs w:val="20"/>
                      <w:lang w:eastAsia="ru-RU"/>
                    </w:rPr>
                    <w:t>(</w:t>
                  </w:r>
                  <w:r>
                    <w:rPr>
                      <w:rFonts w:ascii="Times New Roman" w:eastAsia="Times New Roman" w:hAnsi="Times New Roman" w:cs="Times New Roman"/>
                      <w:i/>
                      <w:color w:val="333333"/>
                      <w:sz w:val="20"/>
                      <w:szCs w:val="20"/>
                      <w:lang w:eastAsia="ru-RU"/>
                    </w:rPr>
                    <w:t xml:space="preserve">на площадь помещения , м2 </w:t>
                  </w:r>
                  <w:r w:rsidRPr="00226511">
                    <w:rPr>
                      <w:rFonts w:ascii="Times New Roman" w:hAnsi="Times New Roman" w:cs="Times New Roman"/>
                      <w:color w:val="000000"/>
                    </w:rPr>
                    <w:t>≤</w:t>
                  </w:r>
                  <w:r>
                    <w:rPr>
                      <w:rFonts w:ascii="Times New Roman" w:eastAsia="Times New Roman" w:hAnsi="Times New Roman" w:cs="Times New Roman"/>
                      <w:i/>
                      <w:color w:val="333333"/>
                      <w:sz w:val="20"/>
                      <w:szCs w:val="20"/>
                      <w:lang w:eastAsia="ru-RU"/>
                    </w:rPr>
                    <w:t xml:space="preserve"> 20</w:t>
                  </w:r>
                  <w:r w:rsidRPr="00A10B90">
                    <w:rPr>
                      <w:rFonts w:ascii="Times New Roman" w:eastAsia="Times New Roman" w:hAnsi="Times New Roman" w:cs="Times New Roman"/>
                      <w:i/>
                      <w:color w:val="333333"/>
                      <w:sz w:val="20"/>
                      <w:szCs w:val="20"/>
                      <w:lang w:eastAsia="ru-RU"/>
                    </w:rPr>
                    <w:t>)</w:t>
                  </w:r>
                </w:p>
              </w:tc>
              <w:tc>
                <w:tcPr>
                  <w:tcW w:w="1556" w:type="pct"/>
                  <w:tcBorders>
                    <w:top w:val="single" w:sz="4" w:space="0" w:color="auto"/>
                    <w:left w:val="single" w:sz="8" w:space="0" w:color="auto"/>
                    <w:bottom w:val="single" w:sz="4" w:space="0" w:color="auto"/>
                    <w:right w:val="single" w:sz="8" w:space="0" w:color="000000"/>
                  </w:tcBorders>
                  <w:shd w:val="clear" w:color="auto" w:fill="auto"/>
                  <w:vAlign w:val="center"/>
                </w:tcPr>
                <w:p w:rsidR="006E4584" w:rsidRDefault="006E4584" w:rsidP="006E458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bl>
          <w:p w:rsidR="005607F2" w:rsidRPr="00661930" w:rsidRDefault="005607F2" w:rsidP="004864BD">
            <w:pPr>
              <w:jc w:val="both"/>
              <w:rPr>
                <w:rFonts w:ascii="Times New Roman" w:eastAsiaTheme="minorEastAsia" w:hAnsi="Times New Roman" w:cs="Times New Roman"/>
                <w:sz w:val="24"/>
                <w:szCs w:val="24"/>
                <w:lang w:eastAsia="ru-RU"/>
              </w:rPr>
            </w:pPr>
          </w:p>
        </w:tc>
      </w:tr>
      <w:tr w:rsidR="00125709" w:rsidRPr="00661930" w:rsidTr="004864BD">
        <w:tc>
          <w:tcPr>
            <w:tcW w:w="567" w:type="dxa"/>
          </w:tcPr>
          <w:p w:rsidR="00125709" w:rsidRPr="00661930" w:rsidRDefault="00125709"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125709" w:rsidRDefault="00125709" w:rsidP="004864BD">
            <w:pP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Позиция КТРУ и характеристики</w:t>
            </w:r>
          </w:p>
        </w:tc>
        <w:tc>
          <w:tcPr>
            <w:tcW w:w="12428" w:type="dxa"/>
          </w:tcPr>
          <w:p w:rsidR="00125709" w:rsidRDefault="00125709" w:rsidP="004864BD">
            <w:pPr>
              <w:jc w:val="both"/>
              <w:rPr>
                <w:rFonts w:ascii="Times New Roman" w:eastAsiaTheme="minorEastAsia" w:hAnsi="Times New Roman" w:cs="Times New Roman"/>
                <w:sz w:val="24"/>
                <w:szCs w:val="24"/>
                <w:lang w:eastAsia="ru-RU"/>
              </w:rPr>
            </w:pPr>
            <w:r w:rsidRPr="002C5D58">
              <w:rPr>
                <w:rFonts w:ascii="Times New Roman" w:eastAsiaTheme="minorEastAsia" w:hAnsi="Times New Roman" w:cs="Times New Roman"/>
                <w:sz w:val="24"/>
                <w:szCs w:val="24"/>
                <w:lang w:eastAsia="ru-RU"/>
              </w:rPr>
              <w:t>Характеристики товара указаны в разделе «Информация об объекте закупки» извещения</w:t>
            </w:r>
            <w:r>
              <w:rPr>
                <w:rFonts w:ascii="Times New Roman" w:eastAsiaTheme="minorEastAsia" w:hAnsi="Times New Roman" w:cs="Times New Roman"/>
                <w:sz w:val="24"/>
                <w:szCs w:val="24"/>
                <w:lang w:eastAsia="ru-RU"/>
              </w:rPr>
              <w:t>.</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Описание товара</w:t>
            </w:r>
          </w:p>
        </w:tc>
        <w:tc>
          <w:tcPr>
            <w:tcW w:w="12428" w:type="dxa"/>
          </w:tcPr>
          <w:p w:rsidR="005607F2" w:rsidRPr="00B33261" w:rsidRDefault="005607F2" w:rsidP="004864BD">
            <w:pPr>
              <w:jc w:val="both"/>
              <w:rPr>
                <w:rFonts w:ascii="Times New Roman" w:eastAsiaTheme="minorEastAsia" w:hAnsi="Times New Roman" w:cs="Times New Roman"/>
                <w:sz w:val="24"/>
                <w:szCs w:val="24"/>
                <w:lang w:eastAsia="ru-RU"/>
              </w:rPr>
            </w:pPr>
            <w:r w:rsidRPr="00B33261">
              <w:rPr>
                <w:rFonts w:ascii="Times New Roman" w:eastAsiaTheme="minorEastAsia" w:hAnsi="Times New Roman" w:cs="Times New Roman"/>
                <w:sz w:val="24"/>
                <w:szCs w:val="24"/>
                <w:lang w:eastAsia="ru-RU"/>
              </w:rPr>
              <w:t>Весь поставляемый Товар должен соответствовать по качеству действующим стандартам и техническим условиям, предусмотренным законодательством и нормативными актами Российской Федерации. Подтверждением качества Товара являются сертификаты качества (копии сертификатов), которые передаются Заказчику вместе с Товаром (в случае если наличие сертификатов предусмотрено законодательством Российской Федерации).</w:t>
            </w:r>
          </w:p>
          <w:p w:rsidR="005607F2" w:rsidRPr="00B33261" w:rsidRDefault="005607F2" w:rsidP="004864BD">
            <w:pPr>
              <w:jc w:val="both"/>
              <w:rPr>
                <w:rFonts w:ascii="Times New Roman" w:eastAsiaTheme="minorEastAsia" w:hAnsi="Times New Roman" w:cs="Times New Roman"/>
                <w:sz w:val="24"/>
                <w:szCs w:val="24"/>
                <w:lang w:eastAsia="ru-RU"/>
              </w:rPr>
            </w:pPr>
            <w:r w:rsidRPr="00B33261">
              <w:rPr>
                <w:rFonts w:ascii="Times New Roman" w:eastAsiaTheme="minorEastAsia" w:hAnsi="Times New Roman" w:cs="Times New Roman"/>
                <w:sz w:val="24"/>
                <w:szCs w:val="24"/>
                <w:lang w:eastAsia="ru-RU"/>
              </w:rPr>
              <w:t>Весь поставляемый Товар должен быть сопровожден технической документацией на русском языке, с приложением гарантийного талона с указанием на русском языке адреса сервисного центра, датой производства Товара, датой передачи Товара Заказчику. Гарантийный талон должен быть заверен печатью Поставщика. Упаковка Товара должна гарантировать сохранность Товара при транспортировке его до места поставки.</w:t>
            </w:r>
          </w:p>
          <w:p w:rsidR="005607F2" w:rsidRPr="00661930" w:rsidRDefault="005607F2" w:rsidP="004864BD">
            <w:pPr>
              <w:jc w:val="both"/>
              <w:rPr>
                <w:rFonts w:ascii="Times New Roman" w:eastAsiaTheme="minorEastAsia" w:hAnsi="Times New Roman" w:cs="Times New Roman"/>
                <w:sz w:val="24"/>
                <w:szCs w:val="24"/>
                <w:lang w:eastAsia="ru-RU"/>
              </w:rPr>
            </w:pPr>
            <w:r w:rsidRPr="00B33261">
              <w:rPr>
                <w:rFonts w:ascii="Times New Roman" w:eastAsiaTheme="minorEastAsia" w:hAnsi="Times New Roman" w:cs="Times New Roman"/>
                <w:sz w:val="24"/>
                <w:szCs w:val="24"/>
                <w:lang w:eastAsia="ru-RU"/>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должен иметь потертостей, трещин, царапин, сколов и следов вскрытия, быть свободным от прав третьих лиц. Не допускается поставка выставочных образцов.</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Место поставки</w:t>
            </w:r>
          </w:p>
        </w:tc>
        <w:tc>
          <w:tcPr>
            <w:tcW w:w="12428" w:type="dxa"/>
          </w:tcPr>
          <w:p w:rsidR="005607F2" w:rsidRPr="00661930" w:rsidRDefault="0064375C" w:rsidP="004864BD">
            <w:pPr>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677005, </w:t>
            </w:r>
            <w:r w:rsidR="006F38B2" w:rsidRPr="006F38B2">
              <w:rPr>
                <w:rFonts w:ascii="Times New Roman" w:eastAsia="Times New Roman" w:hAnsi="Times New Roman" w:cs="Times New Roman"/>
                <w:sz w:val="24"/>
                <w:szCs w:val="24"/>
                <w:lang w:eastAsia="ru-RU"/>
              </w:rPr>
              <w:t>Республика Саха (Якутия)</w:t>
            </w:r>
            <w:r w:rsidR="006F38B2">
              <w:rPr>
                <w:rFonts w:ascii="Times New Roman" w:eastAsia="Times New Roman" w:hAnsi="Times New Roman" w:cs="Times New Roman"/>
                <w:sz w:val="24"/>
                <w:szCs w:val="24"/>
                <w:lang w:eastAsia="ru-RU"/>
              </w:rPr>
              <w:t>, город Якутск</w:t>
            </w:r>
            <w:r w:rsidR="005607F2">
              <w:rPr>
                <w:rFonts w:ascii="Times New Roman" w:eastAsiaTheme="minorEastAsia" w:hAnsi="Times New Roman" w:cs="Times New Roman"/>
                <w:sz w:val="24"/>
                <w:szCs w:val="24"/>
                <w:lang w:eastAsia="ru-RU"/>
              </w:rPr>
              <w:t xml:space="preserve">, </w:t>
            </w:r>
            <w:r w:rsidR="005607F2" w:rsidRPr="00292CDD">
              <w:rPr>
                <w:rFonts w:ascii="Times New Roman" w:eastAsiaTheme="minorEastAsia" w:hAnsi="Times New Roman" w:cs="Times New Roman"/>
                <w:sz w:val="24"/>
                <w:szCs w:val="24"/>
                <w:lang w:eastAsia="ru-RU"/>
              </w:rPr>
              <w:t>ул</w:t>
            </w:r>
            <w:r w:rsidR="005607F2">
              <w:rPr>
                <w:rFonts w:ascii="Times New Roman" w:eastAsiaTheme="minorEastAsia" w:hAnsi="Times New Roman" w:cs="Times New Roman"/>
                <w:sz w:val="24"/>
                <w:szCs w:val="24"/>
                <w:lang w:eastAsia="ru-RU"/>
              </w:rPr>
              <w:t>.Лермонтова,37</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Срок поставки</w:t>
            </w:r>
          </w:p>
        </w:tc>
        <w:tc>
          <w:tcPr>
            <w:tcW w:w="12428" w:type="dxa"/>
            <w:shd w:val="clear" w:color="auto" w:fill="auto"/>
          </w:tcPr>
          <w:p w:rsidR="005607F2" w:rsidRPr="004E796C" w:rsidRDefault="00EF17D9" w:rsidP="004864BD">
            <w:pPr>
              <w:jc w:val="both"/>
              <w:rPr>
                <w:rFonts w:ascii="Times New Roman" w:eastAsiaTheme="minorEastAsia" w:hAnsi="Times New Roman" w:cs="Times New Roman"/>
                <w:sz w:val="24"/>
                <w:szCs w:val="24"/>
                <w:lang w:eastAsia="ru-RU"/>
              </w:rPr>
            </w:pPr>
            <w:r w:rsidRPr="00EF17D9">
              <w:rPr>
                <w:rFonts w:ascii="Times New Roman" w:eastAsia="Times New Roman" w:hAnsi="Times New Roman" w:cs="Times New Roman"/>
                <w:sz w:val="24"/>
                <w:szCs w:val="24"/>
                <w:lang w:eastAsia="ru-RU"/>
              </w:rPr>
              <w:t>С момента заключения контракта в течение 15 календарных дней.</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условиям </w:t>
            </w:r>
            <w:r w:rsidRPr="00661930">
              <w:rPr>
                <w:rFonts w:ascii="Times New Roman" w:eastAsiaTheme="minorEastAsia" w:hAnsi="Times New Roman" w:cs="Times New Roman"/>
                <w:b/>
                <w:bCs/>
                <w:sz w:val="24"/>
                <w:szCs w:val="24"/>
                <w:lang w:eastAsia="ru-RU"/>
              </w:rPr>
              <w:t>поставки</w:t>
            </w:r>
          </w:p>
        </w:tc>
        <w:tc>
          <w:tcPr>
            <w:tcW w:w="12428" w:type="dxa"/>
          </w:tcPr>
          <w:p w:rsidR="007E7E2A" w:rsidRPr="007E7E2A" w:rsidRDefault="007E7E2A" w:rsidP="007E7E2A">
            <w:pPr>
              <w:jc w:val="both"/>
              <w:rPr>
                <w:rFonts w:ascii="Times New Roman" w:hAnsi="Times New Roman"/>
                <w:sz w:val="24"/>
              </w:rPr>
            </w:pPr>
            <w:r w:rsidRPr="007E7E2A">
              <w:rPr>
                <w:rFonts w:ascii="Times New Roman" w:hAnsi="Times New Roman"/>
                <w:sz w:val="24"/>
              </w:rPr>
              <w:t>Поставщик обязан доставить по адресу до помещения Заказчика, предварительно согласовав дату и время поставки. Также поставщик обязан осуществить сборку и расстановку, в том числе разгрузку - погрузку, размещение в местах хранения Заказчика, сборочные, установочные (с выполнением всех необходимых работ для обеспечения бесперебойного функционирования, в том числе выравнивания), пусконаладочные работы, а также уборку и вывоз упаковочного материала.</w:t>
            </w:r>
          </w:p>
          <w:p w:rsidR="007E7E2A" w:rsidRPr="007E7E2A" w:rsidRDefault="007E7E2A" w:rsidP="007E7E2A">
            <w:pPr>
              <w:jc w:val="both"/>
              <w:rPr>
                <w:rFonts w:ascii="Times New Roman" w:hAnsi="Times New Roman"/>
                <w:sz w:val="24"/>
              </w:rPr>
            </w:pPr>
            <w:r w:rsidRPr="007E7E2A">
              <w:rPr>
                <w:rFonts w:ascii="Times New Roman" w:hAnsi="Times New Roman"/>
                <w:sz w:val="24"/>
              </w:rPr>
              <w:t>Поставляемый товар по своему качеству и комплектности должен соответствовать действующим нормативно-техническим документам, установленным законодательством РФ на данный вид товара (в том числе ГОСТам, ТУ при их наличии), соответствовать установленным стандартам и техническим требованиям завода-изготовителя, соответствовать нормам безопасности, согласно действующим нормативным правовым актам РФ. Поставляемый товар должен сопровождаться инструкциями по эксплуатации, техническим описанием, техническими паспортами, гарантийными талонами (при наличии) и другими документами, удостоверяющими его качество (сертификатами качества, сертификатами соответствия, декларациями о соответствии). Инструкции по эксплуатации, техническое описание и иные эксплуатационные документы должны быть на русском языке.</w:t>
            </w:r>
          </w:p>
          <w:p w:rsidR="005607F2" w:rsidRPr="00B33261" w:rsidRDefault="007E7E2A" w:rsidP="007E7E2A">
            <w:pPr>
              <w:jc w:val="both"/>
              <w:rPr>
                <w:rFonts w:ascii="Times New Roman" w:hAnsi="Times New Roman"/>
                <w:sz w:val="24"/>
              </w:rPr>
            </w:pPr>
            <w:r w:rsidRPr="007E7E2A">
              <w:rPr>
                <w:rFonts w:ascii="Times New Roman" w:hAnsi="Times New Roman"/>
                <w:sz w:val="24"/>
              </w:rPr>
              <w:t>Поставщик должен проверить и обеспечить упаковку, фурнитуру, сборочные, установочные (с выполнением всех необходимых работ для обеспечения бесперебойного функционирования, в том числе выравнивания), погрузочно-разгрузочные, пусконаладочные работы,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Требования к таре и </w:t>
            </w:r>
            <w:r w:rsidRPr="00661930">
              <w:rPr>
                <w:rFonts w:ascii="Times New Roman" w:eastAsiaTheme="minorEastAsia" w:hAnsi="Times New Roman" w:cs="Times New Roman"/>
                <w:b/>
                <w:bCs/>
                <w:sz w:val="24"/>
                <w:szCs w:val="24"/>
                <w:lang w:eastAsia="ru-RU"/>
              </w:rPr>
              <w:t>упаковке</w:t>
            </w:r>
          </w:p>
        </w:tc>
        <w:tc>
          <w:tcPr>
            <w:tcW w:w="12428" w:type="dxa"/>
          </w:tcPr>
          <w:p w:rsidR="005607F2" w:rsidRPr="00193DD5" w:rsidRDefault="005607F2" w:rsidP="004864BD">
            <w:pPr>
              <w:pStyle w:val="ConsPlusNonformat"/>
              <w:jc w:val="both"/>
              <w:rPr>
                <w:rFonts w:ascii="Times New Roman" w:hAnsi="Times New Roman" w:cs="Times New Roman"/>
                <w:sz w:val="24"/>
              </w:rPr>
            </w:pPr>
            <w:r w:rsidRPr="00193DD5">
              <w:rPr>
                <w:rFonts w:ascii="Times New Roman" w:hAnsi="Times New Roman" w:cs="Times New Roman"/>
                <w:sz w:val="24"/>
              </w:rPr>
              <w:t>Товар должен иметь стандартную упаковку, соответствующую технологическим требованиям, обеспечивающим при условии надлежащего обращения, его сохранность при хранении и во время транспортировки.</w:t>
            </w:r>
          </w:p>
          <w:p w:rsidR="005607F2" w:rsidRPr="00193DD5" w:rsidRDefault="005607F2" w:rsidP="004864BD">
            <w:pPr>
              <w:jc w:val="both"/>
              <w:rPr>
                <w:rFonts w:ascii="Times New Roman" w:eastAsiaTheme="minorEastAsia" w:hAnsi="Times New Roman" w:cs="Times New Roman"/>
                <w:sz w:val="24"/>
                <w:szCs w:val="24"/>
                <w:lang w:eastAsia="ru-RU"/>
              </w:rPr>
            </w:pPr>
            <w:r w:rsidRPr="00193DD5">
              <w:rPr>
                <w:rFonts w:ascii="Times New Roman" w:hAnsi="Times New Roman"/>
                <w:sz w:val="24"/>
              </w:rPr>
              <w:t xml:space="preserve">Товар должен быть поставлен в упаковке (таре), обеспечивающей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Товар, находящийся в поврежденной упаковке (таре), не подлежит приёмке и возвращается. На упаковку (тару) товара должна быть нанесена маркировка в соответствии с требованиями законодательства РФ. </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Требования к безопасности</w:t>
            </w:r>
          </w:p>
        </w:tc>
        <w:tc>
          <w:tcPr>
            <w:tcW w:w="12428" w:type="dxa"/>
          </w:tcPr>
          <w:p w:rsidR="005607F2" w:rsidRPr="00661930" w:rsidRDefault="005607F2" w:rsidP="004864BD">
            <w:pPr>
              <w:spacing w:line="0" w:lineRule="atLeast"/>
              <w:jc w:val="both"/>
              <w:rPr>
                <w:rFonts w:ascii="Times New Roman" w:eastAsiaTheme="minorEastAsia" w:hAnsi="Times New Roman" w:cs="Times New Roman"/>
                <w:sz w:val="24"/>
                <w:szCs w:val="24"/>
                <w:lang w:eastAsia="ru-RU"/>
              </w:rPr>
            </w:pPr>
            <w:r w:rsidRPr="00B33261">
              <w:rPr>
                <w:rFonts w:ascii="Times New Roman" w:eastAsiaTheme="minorEastAsia" w:hAnsi="Times New Roman" w:cs="Times New Roman"/>
                <w:sz w:val="24"/>
                <w:szCs w:val="24"/>
                <w:lang w:eastAsia="ru-RU"/>
              </w:rPr>
              <w:t>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tc>
      </w:tr>
      <w:tr w:rsidR="005607F2" w:rsidRPr="00661930" w:rsidTr="004864BD">
        <w:tc>
          <w:tcPr>
            <w:tcW w:w="567" w:type="dxa"/>
          </w:tcPr>
          <w:p w:rsidR="005607F2" w:rsidRPr="00661930" w:rsidRDefault="005607F2" w:rsidP="004864BD">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5607F2" w:rsidRPr="00661930" w:rsidRDefault="005607F2" w:rsidP="004864BD">
            <w:pPr>
              <w:rPr>
                <w:rFonts w:ascii="Times New Roman" w:eastAsiaTheme="minorEastAsia" w:hAnsi="Times New Roman" w:cs="Times New Roman"/>
                <w:b/>
                <w:bCs/>
                <w:sz w:val="24"/>
                <w:szCs w:val="24"/>
                <w:lang w:eastAsia="ru-RU"/>
              </w:rPr>
            </w:pPr>
            <w:r w:rsidRPr="00661930">
              <w:rPr>
                <w:rFonts w:ascii="Times New Roman" w:eastAsiaTheme="minorEastAsia" w:hAnsi="Times New Roman" w:cs="Times New Roman"/>
                <w:b/>
                <w:bCs/>
                <w:sz w:val="24"/>
                <w:szCs w:val="24"/>
                <w:lang w:eastAsia="ru-RU"/>
              </w:rPr>
              <w:t>Гарантийный срок товара и объем гарантий</w:t>
            </w:r>
          </w:p>
        </w:tc>
        <w:tc>
          <w:tcPr>
            <w:tcW w:w="12428" w:type="dxa"/>
          </w:tcPr>
          <w:p w:rsidR="00AD10A0" w:rsidRPr="00AD10A0" w:rsidRDefault="00AD10A0" w:rsidP="00AD10A0">
            <w:pPr>
              <w:pStyle w:val="ConsPlusNonformat"/>
              <w:jc w:val="both"/>
              <w:rPr>
                <w:rFonts w:ascii="Times New Roman" w:hAnsi="Times New Roman" w:cs="Times New Roman"/>
                <w:bCs/>
                <w:sz w:val="24"/>
              </w:rPr>
            </w:pPr>
            <w:r w:rsidRPr="00AD10A0">
              <w:rPr>
                <w:rFonts w:ascii="Times New Roman" w:hAnsi="Times New Roman" w:cs="Times New Roman"/>
                <w:bCs/>
                <w:sz w:val="24"/>
              </w:rPr>
              <w:t>Участник обязан предоставить гарантию производителя или поставщика товара. Гарантия на поставляемое оборудование составляет не менее 36 месяцев с даты подписания документа о приемке, производитель или Поставщик оборудования должен производить обслуживание по гарантии в сервисном центре на территории г. Якутска. Адреса и телефоны сервисного центра предоставляются при поставке изделий. Заявки о неисправности</w:t>
            </w:r>
            <w:r>
              <w:rPr>
                <w:rFonts w:ascii="Times New Roman" w:hAnsi="Times New Roman" w:cs="Times New Roman"/>
                <w:bCs/>
                <w:sz w:val="24"/>
              </w:rPr>
              <w:t xml:space="preserve"> должны приниматься с 9-00 до 17</w:t>
            </w:r>
            <w:r w:rsidRPr="00AD10A0">
              <w:rPr>
                <w:rFonts w:ascii="Times New Roman" w:hAnsi="Times New Roman" w:cs="Times New Roman"/>
                <w:bCs/>
                <w:sz w:val="24"/>
              </w:rPr>
              <w:t xml:space="preserve">-00 в рабочие дни по телефонам и по электронной почте (номера телефонов и адрес электронной почты предоставляется при поставке изделий). Срок ремонта должен составлять не более 14 рабочих дней во избежание длительных простоев в работе муниципального заказчика. Поставщик или производитель оборудования должен </w:t>
            </w:r>
            <w:r w:rsidRPr="00AD10A0">
              <w:rPr>
                <w:rFonts w:ascii="Times New Roman" w:hAnsi="Times New Roman" w:cs="Times New Roman"/>
                <w:bCs/>
                <w:sz w:val="24"/>
              </w:rPr>
              <w:lastRenderedPageBreak/>
              <w:t>предоставить бесплатное и неограниченное консультирование по вопросам восстановления работоспособности оборудования. Сервисный центр должен проводить выполнение необходимых работ по восстановлению оборудования. Замена неисправных компонентов должна быть бесплатной. Наличие электронного паспорта оборудования для удобства муниципального заказчика при обращении в сервисный центр для обслуживания техники.</w:t>
            </w:r>
          </w:p>
          <w:p w:rsidR="005607F2" w:rsidRPr="00193DD5" w:rsidRDefault="00AD10A0" w:rsidP="00AD10A0">
            <w:pPr>
              <w:pStyle w:val="ConsPlusNonformat"/>
              <w:jc w:val="both"/>
              <w:rPr>
                <w:rFonts w:ascii="Times New Roman" w:hAnsi="Times New Roman" w:cs="Times New Roman"/>
                <w:sz w:val="24"/>
              </w:rPr>
            </w:pPr>
            <w:r w:rsidRPr="00AD10A0">
              <w:rPr>
                <w:rFonts w:ascii="Times New Roman" w:hAnsi="Times New Roman" w:cs="Times New Roman"/>
                <w:bCs/>
                <w:sz w:val="24"/>
              </w:rPr>
              <w:t>В рамках Контракта под гарантийными обязательствами стороны понимают, что поставщик обязуется за свой счет, в срок не более 14 рабочих дней с момента обращения заказчика устранить любые недостатки в поставленном товаре, возникшие в период гарантийного срока.</w:t>
            </w:r>
          </w:p>
        </w:tc>
      </w:tr>
      <w:tr w:rsidR="007E7E2A" w:rsidRPr="00661930" w:rsidTr="004864BD">
        <w:tc>
          <w:tcPr>
            <w:tcW w:w="567" w:type="dxa"/>
          </w:tcPr>
          <w:p w:rsidR="007E7E2A" w:rsidRPr="00661930" w:rsidRDefault="007E7E2A" w:rsidP="007E7E2A">
            <w:pPr>
              <w:numPr>
                <w:ilvl w:val="0"/>
                <w:numId w:val="1"/>
              </w:numPr>
              <w:ind w:left="0" w:firstLine="0"/>
              <w:outlineLvl w:val="1"/>
              <w:rPr>
                <w:rFonts w:ascii="Times New Roman" w:eastAsia="Times New Roman" w:hAnsi="Times New Roman" w:cs="Times New Roman"/>
                <w:bCs/>
                <w:sz w:val="24"/>
                <w:szCs w:val="24"/>
                <w:lang w:eastAsia="ru-RU"/>
              </w:rPr>
            </w:pPr>
          </w:p>
        </w:tc>
        <w:tc>
          <w:tcPr>
            <w:tcW w:w="2740" w:type="dxa"/>
          </w:tcPr>
          <w:p w:rsidR="007E7E2A" w:rsidRPr="00903FD7" w:rsidRDefault="007E7E2A" w:rsidP="007E7E2A">
            <w:pPr>
              <w:spacing w:after="103"/>
              <w:rPr>
                <w:rFonts w:ascii="Times New Roman" w:eastAsiaTheme="minorEastAsia" w:hAnsi="Times New Roman" w:cs="Times New Roman"/>
                <w:b/>
                <w:bCs/>
                <w:sz w:val="24"/>
                <w:szCs w:val="24"/>
                <w:lang w:eastAsia="ru-RU"/>
              </w:rPr>
            </w:pPr>
            <w:r w:rsidRPr="00903FD7">
              <w:rPr>
                <w:rFonts w:ascii="Times New Roman" w:eastAsiaTheme="minorEastAsia" w:hAnsi="Times New Roman" w:cs="Times New Roman"/>
                <w:b/>
                <w:bCs/>
                <w:sz w:val="24"/>
                <w:szCs w:val="24"/>
                <w:lang w:eastAsia="ru-RU"/>
              </w:rPr>
              <w:t xml:space="preserve">Требования к </w:t>
            </w:r>
            <w:proofErr w:type="spellStart"/>
            <w:r w:rsidRPr="00903FD7">
              <w:rPr>
                <w:rFonts w:ascii="Times New Roman" w:eastAsiaTheme="minorEastAsia" w:hAnsi="Times New Roman" w:cs="Times New Roman"/>
                <w:b/>
                <w:bCs/>
                <w:sz w:val="24"/>
                <w:szCs w:val="24"/>
                <w:lang w:eastAsia="ru-RU"/>
              </w:rPr>
              <w:t>энергоэффективности</w:t>
            </w:r>
            <w:proofErr w:type="spellEnd"/>
          </w:p>
        </w:tc>
        <w:tc>
          <w:tcPr>
            <w:tcW w:w="12428" w:type="dxa"/>
          </w:tcPr>
          <w:p w:rsidR="007E7E2A" w:rsidRPr="00903FD7" w:rsidRDefault="006E4584" w:rsidP="007E7E2A">
            <w:pPr>
              <w:rPr>
                <w:rFonts w:ascii="Times New Roman" w:hAnsi="Times New Roman" w:cs="Times New Roman"/>
                <w:sz w:val="24"/>
                <w:szCs w:val="24"/>
              </w:rPr>
            </w:pPr>
            <w:r w:rsidRPr="006E4584">
              <w:rPr>
                <w:rFonts w:ascii="Times New Roman" w:hAnsi="Times New Roman" w:cs="Times New Roman"/>
                <w:sz w:val="24"/>
                <w:szCs w:val="24"/>
              </w:rPr>
              <w:t xml:space="preserve">Класс </w:t>
            </w:r>
            <w:proofErr w:type="spellStart"/>
            <w:r w:rsidRPr="006E4584">
              <w:rPr>
                <w:rFonts w:ascii="Times New Roman" w:hAnsi="Times New Roman" w:cs="Times New Roman"/>
                <w:sz w:val="24"/>
                <w:szCs w:val="24"/>
              </w:rPr>
              <w:t>энергоэффективности</w:t>
            </w:r>
            <w:proofErr w:type="spellEnd"/>
            <w:r w:rsidRPr="006E4584">
              <w:rPr>
                <w:rFonts w:ascii="Times New Roman" w:hAnsi="Times New Roman" w:cs="Times New Roman"/>
                <w:sz w:val="24"/>
                <w:szCs w:val="24"/>
              </w:rPr>
              <w:t>: не ниже класса А, в соответствии с ГОСТ Р 55012-2012</w:t>
            </w:r>
            <w:r>
              <w:rPr>
                <w:rFonts w:ascii="Times New Roman" w:hAnsi="Times New Roman" w:cs="Times New Roman"/>
                <w:sz w:val="24"/>
                <w:szCs w:val="24"/>
              </w:rPr>
              <w:t>.</w:t>
            </w:r>
            <w:bookmarkStart w:id="0" w:name="_GoBack"/>
            <w:bookmarkEnd w:id="0"/>
          </w:p>
        </w:tc>
      </w:tr>
    </w:tbl>
    <w:p w:rsidR="00CB58DC" w:rsidRDefault="00CB58DC"/>
    <w:sectPr w:rsidR="00CB58DC" w:rsidSect="005607F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DB1"/>
    <w:multiLevelType w:val="hybridMultilevel"/>
    <w:tmpl w:val="D214E7F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7F2"/>
    <w:rsid w:val="00125709"/>
    <w:rsid w:val="001D3F4B"/>
    <w:rsid w:val="005607F2"/>
    <w:rsid w:val="005A2BE8"/>
    <w:rsid w:val="005E265D"/>
    <w:rsid w:val="0064375C"/>
    <w:rsid w:val="006E4584"/>
    <w:rsid w:val="006F38B2"/>
    <w:rsid w:val="007A0C72"/>
    <w:rsid w:val="007E7E2A"/>
    <w:rsid w:val="00A078BC"/>
    <w:rsid w:val="00A10B90"/>
    <w:rsid w:val="00AD10A0"/>
    <w:rsid w:val="00C627AE"/>
    <w:rsid w:val="00CB58DC"/>
    <w:rsid w:val="00EF17D9"/>
    <w:rsid w:val="00F82E63"/>
    <w:rsid w:val="00F96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5FE8B"/>
  <w15:chartTrackingRefBased/>
  <w15:docId w15:val="{86F49D02-F38F-402A-9726-36225FF5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link w:val="ConsPlusNonformat0"/>
    <w:rsid w:val="005607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5607F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939</Words>
  <Characters>5353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dc:creator>
  <cp:keywords/>
  <dc:description/>
  <cp:lastModifiedBy>Андрей А. Бабичев</cp:lastModifiedBy>
  <cp:revision>20</cp:revision>
  <dcterms:created xsi:type="dcterms:W3CDTF">2025-04-12T05:50:00Z</dcterms:created>
  <dcterms:modified xsi:type="dcterms:W3CDTF">2025-04-30T05:35:00Z</dcterms:modified>
</cp:coreProperties>
</file>