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CEFE6" w14:textId="77777777" w:rsidR="004C79A9" w:rsidRDefault="00764844">
      <w:pPr>
        <w:rPr>
          <w:sz w:val="20"/>
          <w:szCs w:val="20"/>
          <w:lang w:val="en-US"/>
        </w:rPr>
      </w:pPr>
      <w:bookmarkStart w:id="0" w:name="_GoBack"/>
      <w:bookmarkEnd w:id="0"/>
      <w:r>
        <w:rPr>
          <w:noProof/>
          <w:sz w:val="20"/>
          <w:szCs w:val="20"/>
          <w:lang w:bidi="ar-SA"/>
        </w:rPr>
        <w:drawing>
          <wp:anchor distT="0" distB="0" distL="0" distR="0" simplePos="0" relativeHeight="2" behindDoc="0" locked="0" layoutInCell="1" allowOverlap="1" wp14:anchorId="1F443437" wp14:editId="1693F2D5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635" cy="635"/>
            <wp:effectExtent l="0" t="0" r="0" b="0"/>
            <wp:wrapNone/>
            <wp:docPr id="1" name="fram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rame4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720" cy="72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</w:p>
    <w:p w14:paraId="721C1242" w14:textId="77777777" w:rsidR="004C79A9" w:rsidRDefault="00764844">
      <w:pPr>
        <w:jc w:val="center"/>
        <w:rPr>
          <w:rFonts w:ascii="PT Astra Serif" w:eastAsia="PT Astra Serif" w:hAnsi="PT Astra Serif" w:cs="PT Astra Serif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="PT Astra Serif" w:eastAsia="PT Astra Serif" w:hAnsi="PT Astra Serif" w:cs="PT Astra Serif"/>
          <w:b/>
          <w:bCs/>
          <w:color w:val="333333"/>
          <w:sz w:val="32"/>
          <w:szCs w:val="32"/>
          <w:shd w:val="clear" w:color="auto" w:fill="FFFFFF"/>
        </w:rPr>
        <w:t>Контактная информация заказчика</w:t>
      </w:r>
    </w:p>
    <w:p w14:paraId="39F567A9" w14:textId="77777777" w:rsidR="004C79A9" w:rsidRDefault="00764844">
      <w:pPr>
        <w:tabs>
          <w:tab w:val="left" w:pos="0"/>
        </w:tabs>
        <w:jc w:val="center"/>
      </w:pPr>
      <w:r>
        <w:rPr>
          <w:rFonts w:ascii="PT Astra Serif" w:eastAsia="PT Astra Serif" w:hAnsi="PT Astra Serif" w:cs="PT Astra Serif"/>
          <w:b/>
          <w:bCs/>
          <w:color w:val="333333"/>
          <w:sz w:val="32"/>
          <w:szCs w:val="32"/>
          <w:shd w:val="clear" w:color="auto" w:fill="FFFFFF"/>
        </w:rPr>
        <w:t xml:space="preserve">для закупки № </w:t>
      </w:r>
      <w:r>
        <w:rPr>
          <w:b/>
          <w:bCs/>
          <w:sz w:val="32"/>
          <w:szCs w:val="32"/>
        </w:rPr>
        <w:t>2025.044510</w:t>
      </w:r>
    </w:p>
    <w:p w14:paraId="169697A3" w14:textId="77777777" w:rsidR="004C79A9" w:rsidRDefault="004C79A9">
      <w:pPr>
        <w:tabs>
          <w:tab w:val="left" w:pos="0"/>
        </w:tabs>
        <w:jc w:val="center"/>
        <w:rPr>
          <w:rFonts w:ascii="PT Astra Serif" w:eastAsia="PT Astra Serif" w:hAnsi="PT Astra Serif" w:cs="PT Astra Serif"/>
          <w:color w:val="333333"/>
          <w:sz w:val="28"/>
          <w:szCs w:val="28"/>
          <w:shd w:val="clear" w:color="auto" w:fill="FFFFFF"/>
        </w:rPr>
      </w:pPr>
    </w:p>
    <w:tbl>
      <w:tblPr>
        <w:tblW w:w="100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6"/>
        <w:gridCol w:w="5017"/>
      </w:tblGrid>
      <w:tr w:rsidR="004C79A9" w14:paraId="1D1E9327" w14:textId="77777777"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40881" w14:textId="77777777" w:rsidR="004C79A9" w:rsidRDefault="00764844">
            <w:pPr>
              <w:rPr>
                <w:rFonts w:ascii="PT Astra Serif" w:eastAsia="PT Astra Serif" w:hAnsi="PT Astra Serif" w:cs="PT Astra Serif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eastAsia="PT Astra Serif" w:hAnsi="PT Astra Serif" w:cs="PT Astra Serif"/>
                <w:b/>
                <w:bCs/>
                <w:color w:val="333333"/>
                <w:sz w:val="28"/>
                <w:szCs w:val="28"/>
                <w:shd w:val="clear" w:color="auto" w:fill="FFFFFF"/>
              </w:rPr>
              <w:t>Ответственный заказчик (наименование организации)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710DC" w14:textId="77777777" w:rsidR="004C79A9" w:rsidRPr="00764844" w:rsidRDefault="00764844">
            <w:pPr>
              <w:rPr>
                <w:rFonts w:ascii="PT Astra Serif" w:eastAsia="PT Astra Serif" w:hAnsi="PT Astra Serif" w:cs="PT Astra Serif"/>
                <w:b/>
                <w:sz w:val="28"/>
                <w:szCs w:val="28"/>
              </w:rPr>
            </w:pPr>
            <w:r w:rsidRPr="00764844">
              <w:rPr>
                <w:rFonts w:ascii="PT Astra Serif" w:eastAsia="PT Astra Serif" w:hAnsi="PT Astra Serif" w:cs="PT Astra Serif"/>
                <w:b/>
                <w:sz w:val="28"/>
                <w:szCs w:val="28"/>
              </w:rPr>
              <w:t>ГОСУДАРСТВЕННОЕ ПРОФЕССИОНАЛЬНОЕ ОБРАЗОВАТЕЛЬНОЕ УЧРЕЖДЕНИЕ ТУЛЬСКОЙ ОБЛАСТИ "БОГОРОДИЦКИЙ ПОЛИТЕХНИЧЕСКИЙ КОЛЛЕДЖ"</w:t>
            </w:r>
          </w:p>
        </w:tc>
      </w:tr>
      <w:tr w:rsidR="004C79A9" w14:paraId="5028DD4D" w14:textId="77777777">
        <w:tc>
          <w:tcPr>
            <w:tcW w:w="100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000BB" w14:textId="77777777" w:rsidR="004C79A9" w:rsidRDefault="00764844">
            <w:pPr>
              <w:jc w:val="center"/>
              <w:rPr>
                <w:rFonts w:ascii="PT Astra Serif" w:eastAsia="PT Astra Serif" w:hAnsi="PT Astra Serif" w:cs="PT Astra Serif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eastAsia="PT Astra Serif" w:hAnsi="PT Astra Serif" w:cs="PT Astra Serif"/>
                <w:b/>
                <w:bCs/>
                <w:color w:val="333333"/>
                <w:sz w:val="28"/>
                <w:szCs w:val="28"/>
                <w:shd w:val="clear" w:color="auto" w:fill="FFFFFF"/>
              </w:rPr>
              <w:t>Контактная информация</w:t>
            </w:r>
          </w:p>
        </w:tc>
      </w:tr>
      <w:tr w:rsidR="004C79A9" w14:paraId="2127F3C7" w14:textId="77777777"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EA4DE" w14:textId="77777777" w:rsidR="004C79A9" w:rsidRDefault="00764844">
            <w:pPr>
              <w:rPr>
                <w:rFonts w:ascii="PT Astra Serif" w:eastAsia="PT Astra Serif" w:hAnsi="PT Astra Serif" w:cs="PT Astra Serif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eastAsia="PT Astra Serif" w:hAnsi="PT Astra Serif" w:cs="PT Astra Serif"/>
                <w:bCs/>
                <w:color w:val="333333"/>
                <w:sz w:val="28"/>
                <w:szCs w:val="28"/>
                <w:shd w:val="clear" w:color="auto" w:fill="FFFFFF"/>
              </w:rPr>
              <w:t>Место нахождения заказчика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7C6F2" w14:textId="77777777" w:rsidR="004C79A9" w:rsidRPr="00764844" w:rsidRDefault="00764844">
            <w:pPr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 w:rsidRPr="00764844">
              <w:rPr>
                <w:rFonts w:ascii="PT Astra Serif" w:eastAsia="PT Astra Serif" w:hAnsi="PT Astra Serif" w:cs="PT Astra Serif"/>
                <w:sz w:val="28"/>
                <w:szCs w:val="28"/>
              </w:rPr>
              <w:t>301831, ТУЛЬСКАЯ ОБЛ, БОГОРОДИЦКИЙ Р-Н, Г БОГОРОДИЦК, УЛ КОММУНАРОВ, 157</w:t>
            </w:r>
          </w:p>
        </w:tc>
      </w:tr>
      <w:tr w:rsidR="004C79A9" w14:paraId="61D2FD7C" w14:textId="77777777"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FE62C" w14:textId="77777777" w:rsidR="004C79A9" w:rsidRDefault="00764844">
            <w:pPr>
              <w:rPr>
                <w:rFonts w:ascii="PT Astra Serif" w:eastAsia="PT Astra Serif" w:hAnsi="PT Astra Serif" w:cs="PT Astra Serif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eastAsia="PT Astra Serif" w:hAnsi="PT Astra Serif" w:cs="PT Astra Serif"/>
                <w:bCs/>
                <w:color w:val="333333"/>
                <w:sz w:val="28"/>
                <w:szCs w:val="28"/>
                <w:shd w:val="clear" w:color="auto" w:fill="FFFFFF"/>
              </w:rPr>
              <w:t>Почтовый адрес заказчика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DE766" w14:textId="77777777" w:rsidR="004C79A9" w:rsidRPr="00764844" w:rsidRDefault="00764844">
            <w:pPr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 w:rsidRPr="00764844">
              <w:rPr>
                <w:rFonts w:ascii="PT Astra Serif" w:eastAsia="PT Astra Serif" w:hAnsi="PT Astra Serif" w:cs="PT Astra Serif"/>
                <w:sz w:val="28"/>
                <w:szCs w:val="28"/>
              </w:rPr>
              <w:t>301831, ТУЛЬСКАЯ ОБЛ, БОГОРОДИЦКИЙ Р-Н, Г БОГОРОДИЦК, УЛ КОММУНАРОВ, 157</w:t>
            </w:r>
          </w:p>
        </w:tc>
      </w:tr>
      <w:tr w:rsidR="004C79A9" w14:paraId="7F9DCCD0" w14:textId="77777777"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3582F" w14:textId="77777777" w:rsidR="004C79A9" w:rsidRDefault="00764844">
            <w:pPr>
              <w:rPr>
                <w:rFonts w:ascii="PT Astra Serif" w:eastAsia="PT Astra Serif" w:hAnsi="PT Astra Serif" w:cs="PT Astra Serif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eastAsia="PT Astra Serif" w:hAnsi="PT Astra Serif" w:cs="PT Astra Serif"/>
                <w:b/>
                <w:bCs/>
                <w:color w:val="333333"/>
                <w:sz w:val="28"/>
                <w:szCs w:val="28"/>
                <w:shd w:val="clear" w:color="auto" w:fill="FFFFFF"/>
              </w:rPr>
              <w:t>Контактное лицо заказчика 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AF09E" w14:textId="77777777" w:rsidR="004C79A9" w:rsidRDefault="00764844">
            <w:pP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  <w:t>Мезенцев</w:t>
            </w:r>
            <w:proofErr w:type="spellEnd"/>
            <w: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  <w:t>Герман</w:t>
            </w:r>
            <w:proofErr w:type="spellEnd"/>
            <w: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  <w:t>Александрович</w:t>
            </w:r>
            <w:proofErr w:type="spellEnd"/>
          </w:p>
        </w:tc>
      </w:tr>
      <w:tr w:rsidR="004C79A9" w14:paraId="12D3FBF4" w14:textId="77777777"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74BA9" w14:textId="77777777" w:rsidR="004C79A9" w:rsidRDefault="00764844">
            <w:pPr>
              <w:jc w:val="right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E7539" w14:textId="77777777" w:rsidR="004C79A9" w:rsidRDefault="00764844">
            <w:pPr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8-953-4435083</w:t>
            </w:r>
          </w:p>
        </w:tc>
      </w:tr>
      <w:tr w:rsidR="004C79A9" w14:paraId="38B897BE" w14:textId="77777777"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57703" w14:textId="77777777" w:rsidR="004C79A9" w:rsidRDefault="00764844">
            <w:pPr>
              <w:jc w:val="right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390D8" w14:textId="77777777" w:rsidR="004C79A9" w:rsidRDefault="00764844">
            <w:pPr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german.mezentcev@tularegion.org</w:t>
            </w:r>
          </w:p>
        </w:tc>
      </w:tr>
      <w:tr w:rsidR="004C79A9" w14:paraId="50CB26EA" w14:textId="77777777"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235BB" w14:textId="77777777" w:rsidR="004C79A9" w:rsidRDefault="00764844">
            <w:pPr>
              <w:rPr>
                <w:rFonts w:ascii="PT Astra Serif" w:eastAsia="PT Astra Serif" w:hAnsi="PT Astra Serif" w:cs="PT Astra Serif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PT Astra Serif" w:eastAsia="PT Astra Serif" w:hAnsi="PT Astra Serif" w:cs="PT Astra Serif"/>
                <w:b/>
                <w:bCs/>
                <w:color w:val="333333"/>
                <w:sz w:val="28"/>
                <w:szCs w:val="28"/>
                <w:shd w:val="clear" w:color="auto" w:fill="FFFFFF"/>
              </w:rPr>
              <w:t>Ответственный за заключение контракта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41B61" w14:textId="77777777" w:rsidR="004C79A9" w:rsidRDefault="00764844">
            <w:pP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  <w:t>Анненкова</w:t>
            </w:r>
            <w:proofErr w:type="spellEnd"/>
            <w: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  <w:t xml:space="preserve"> Татьяна </w:t>
            </w:r>
            <w:proofErr w:type="spellStart"/>
            <w:r>
              <w:rPr>
                <w:rFonts w:ascii="PT Astra Serif" w:eastAsia="PT Astra Serif" w:hAnsi="PT Astra Serif" w:cs="PT Astra Serif"/>
                <w:sz w:val="28"/>
                <w:szCs w:val="28"/>
                <w:lang w:val="en-US"/>
              </w:rPr>
              <w:t>Петровна</w:t>
            </w:r>
            <w:proofErr w:type="spellEnd"/>
          </w:p>
        </w:tc>
      </w:tr>
      <w:tr w:rsidR="004C79A9" w14:paraId="745627C7" w14:textId="77777777"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0AE36" w14:textId="77777777" w:rsidR="004C79A9" w:rsidRDefault="00764844">
            <w:pPr>
              <w:jc w:val="right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800DE" w14:textId="77777777" w:rsidR="004C79A9" w:rsidRDefault="00764844">
            <w:pPr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8-953-4413856</w:t>
            </w:r>
          </w:p>
        </w:tc>
      </w:tr>
      <w:tr w:rsidR="004C79A9" w14:paraId="79B114EC" w14:textId="77777777"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0E30C" w14:textId="77777777" w:rsidR="004C79A9" w:rsidRDefault="00764844">
            <w:pPr>
              <w:jc w:val="right"/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3109C" w14:textId="77777777" w:rsidR="004C79A9" w:rsidRDefault="00764844">
            <w:pPr>
              <w:rPr>
                <w:rFonts w:ascii="PT Astra Serif" w:eastAsia="PT Astra Serif" w:hAnsi="PT Astra Serif" w:cs="PT Astra Serif"/>
                <w:sz w:val="28"/>
                <w:szCs w:val="28"/>
              </w:rPr>
            </w:pPr>
            <w:r>
              <w:rPr>
                <w:rFonts w:ascii="PT Astra Serif" w:eastAsia="PT Astra Serif" w:hAnsi="PT Astra Serif" w:cs="PT Astra Serif"/>
                <w:sz w:val="28"/>
                <w:szCs w:val="28"/>
              </w:rPr>
              <w:t>spo.bpk@tularegion.ru</w:t>
            </w:r>
          </w:p>
        </w:tc>
      </w:tr>
    </w:tbl>
    <w:p w14:paraId="197CA34A" w14:textId="77777777" w:rsidR="004C79A9" w:rsidRDefault="004C79A9"/>
    <w:p w14:paraId="5D91039B" w14:textId="77777777" w:rsidR="004C79A9" w:rsidRDefault="004C79A9">
      <w:pPr>
        <w:rPr>
          <w:sz w:val="28"/>
          <w:szCs w:val="28"/>
        </w:rPr>
      </w:pPr>
    </w:p>
    <w:sectPr w:rsidR="004C79A9">
      <w:pgSz w:w="11904" w:h="16836"/>
      <w:pgMar w:top="851" w:right="1134" w:bottom="851" w:left="737" w:header="0" w:footer="0" w:gutter="0"/>
      <w:cols w:space="720"/>
      <w:formProt w:val="0"/>
      <w:titlePg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9A9"/>
    <w:rsid w:val="004C79A9"/>
    <w:rsid w:val="0076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9E5F"/>
  <w15:docId w15:val="{7F221AAA-B632-44ED-9F9D-FC8F4A3A5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2"/>
        <w:sz w:val="24"/>
        <w:szCs w:val="24"/>
        <w:lang w:val="ru-RU" w:eastAsia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Characters">
    <w:name w:val="Footnote Characters"/>
    <w:qFormat/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StarSymbol" w:eastAsia="StarSymbol" w:hAnsi="StarSymbol" w:cs="StarSymbol"/>
      <w:sz w:val="18"/>
      <w:szCs w:val="18"/>
    </w:rPr>
  </w:style>
  <w:style w:type="character" w:customStyle="1" w:styleId="EndnoteCharacters">
    <w:name w:val="Endnote Characters"/>
    <w:qFormat/>
  </w:style>
  <w:style w:type="character" w:styleId="a3">
    <w:name w:val="footnote reference"/>
    <w:rPr>
      <w:vertAlign w:val="superscript"/>
    </w:rPr>
  </w:style>
  <w:style w:type="character" w:customStyle="1" w:styleId="wa1">
    <w:name w:val="wa1"/>
    <w:qFormat/>
  </w:style>
  <w:style w:type="character" w:customStyle="1" w:styleId="w10">
    <w:name w:val="w10"/>
    <w:basedOn w:val="wa1"/>
    <w:qFormat/>
    <w:rPr>
      <w:b/>
      <w:bCs/>
    </w:rPr>
  </w:style>
  <w:style w:type="character" w:customStyle="1" w:styleId="w21">
    <w:name w:val="w21"/>
    <w:basedOn w:val="wa1"/>
    <w:qFormat/>
    <w:rPr>
      <w:b/>
      <w:bCs/>
    </w:rPr>
  </w:style>
  <w:style w:type="character" w:customStyle="1" w:styleId="w31">
    <w:name w:val="w31"/>
    <w:basedOn w:val="wa1"/>
    <w:qFormat/>
    <w:rPr>
      <w:b/>
      <w:bCs/>
    </w:rPr>
  </w:style>
  <w:style w:type="character" w:customStyle="1" w:styleId="w41">
    <w:name w:val="w41"/>
    <w:basedOn w:val="wa1"/>
    <w:qFormat/>
    <w:rPr>
      <w:b/>
      <w:bCs/>
    </w:rPr>
  </w:style>
  <w:style w:type="character" w:customStyle="1" w:styleId="wa5">
    <w:name w:val="wa5"/>
    <w:basedOn w:val="wa1"/>
    <w:qFormat/>
    <w:rPr>
      <w:b w:val="0"/>
      <w:bCs w:val="0"/>
    </w:rPr>
  </w:style>
  <w:style w:type="character" w:customStyle="1" w:styleId="wa6">
    <w:name w:val="wa6"/>
    <w:basedOn w:val="wa1"/>
    <w:qFormat/>
    <w:rPr>
      <w:b w:val="0"/>
      <w:bCs w:val="0"/>
    </w:rPr>
  </w:style>
  <w:style w:type="character" w:customStyle="1" w:styleId="wa7">
    <w:name w:val="wa7"/>
    <w:basedOn w:val="wa1"/>
    <w:qFormat/>
    <w:rPr>
      <w:b/>
      <w:bCs/>
    </w:rPr>
  </w:style>
  <w:style w:type="character" w:customStyle="1" w:styleId="wa8">
    <w:name w:val="wa8"/>
    <w:basedOn w:val="wa1"/>
    <w:qFormat/>
    <w:rPr>
      <w:b w:val="0"/>
      <w:bCs w:val="0"/>
      <w:i/>
      <w:iCs/>
    </w:rPr>
  </w:style>
  <w:style w:type="character" w:customStyle="1" w:styleId="wHTML0">
    <w:name w:val="wHTML0"/>
    <w:basedOn w:val="wa1"/>
    <w:qFormat/>
    <w:rPr>
      <w:b w:val="0"/>
      <w:bCs w:val="0"/>
    </w:rPr>
  </w:style>
  <w:style w:type="character" w:customStyle="1" w:styleId="werror">
    <w:name w:val="werror"/>
    <w:basedOn w:val="wa1"/>
    <w:qFormat/>
  </w:style>
  <w:style w:type="character" w:customStyle="1" w:styleId="waa">
    <w:name w:val="waa"/>
    <w:basedOn w:val="wa1"/>
    <w:qFormat/>
  </w:style>
  <w:style w:type="character" w:customStyle="1" w:styleId="wab">
    <w:name w:val="wab"/>
    <w:basedOn w:val="wa1"/>
    <w:qFormat/>
    <w:rPr>
      <w:b w:val="0"/>
      <w:bCs w:val="0"/>
    </w:rPr>
  </w:style>
  <w:style w:type="character" w:customStyle="1" w:styleId="wad">
    <w:name w:val="wad"/>
    <w:basedOn w:val="wa1"/>
    <w:qFormat/>
    <w:rPr>
      <w:b w:val="0"/>
      <w:bCs w:val="0"/>
    </w:rPr>
  </w:style>
  <w:style w:type="character" w:customStyle="1" w:styleId="waf">
    <w:name w:val="waf"/>
    <w:basedOn w:val="wa1"/>
    <w:qFormat/>
    <w:rPr>
      <w:b w:val="0"/>
      <w:bCs w:val="0"/>
    </w:rPr>
  </w:style>
  <w:style w:type="character" w:customStyle="1" w:styleId="waf1">
    <w:name w:val="waf1"/>
    <w:basedOn w:val="wa1"/>
    <w:qFormat/>
    <w:rPr>
      <w:b w:val="0"/>
      <w:bCs w:val="0"/>
    </w:rPr>
  </w:style>
  <w:style w:type="character" w:styleId="a4">
    <w:name w:val="endnote reference"/>
    <w:rPr>
      <w:vertAlign w:val="superscript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"/>
    </w:rPr>
  </w:style>
  <w:style w:type="paragraph" w:customStyle="1" w:styleId="wa0">
    <w:name w:val="wa0"/>
    <w:qFormat/>
    <w:pPr>
      <w:widowControl w:val="0"/>
    </w:pPr>
  </w:style>
  <w:style w:type="paragraph" w:customStyle="1" w:styleId="w1">
    <w:name w:val="w1"/>
    <w:basedOn w:val="wa0"/>
    <w:qFormat/>
    <w:pPr>
      <w:jc w:val="center"/>
    </w:pPr>
    <w:rPr>
      <w:sz w:val="48"/>
      <w:szCs w:val="48"/>
    </w:rPr>
  </w:style>
  <w:style w:type="paragraph" w:customStyle="1" w:styleId="w20">
    <w:name w:val="w20"/>
    <w:basedOn w:val="wa0"/>
    <w:qFormat/>
    <w:rPr>
      <w:sz w:val="36"/>
      <w:szCs w:val="36"/>
    </w:rPr>
  </w:style>
  <w:style w:type="paragraph" w:customStyle="1" w:styleId="w30">
    <w:name w:val="w30"/>
    <w:basedOn w:val="wa0"/>
    <w:qFormat/>
    <w:rPr>
      <w:sz w:val="27"/>
      <w:szCs w:val="27"/>
    </w:rPr>
  </w:style>
  <w:style w:type="paragraph" w:customStyle="1" w:styleId="w40">
    <w:name w:val="w40"/>
    <w:basedOn w:val="wa0"/>
    <w:qFormat/>
  </w:style>
  <w:style w:type="paragraph" w:customStyle="1" w:styleId="wa4">
    <w:name w:val="wa4"/>
    <w:basedOn w:val="wa0"/>
    <w:qFormat/>
    <w:pPr>
      <w:jc w:val="both"/>
    </w:pPr>
  </w:style>
  <w:style w:type="paragraph" w:customStyle="1" w:styleId="wright">
    <w:name w:val="wright"/>
    <w:basedOn w:val="wa0"/>
    <w:qFormat/>
    <w:pPr>
      <w:jc w:val="right"/>
    </w:pPr>
  </w:style>
  <w:style w:type="paragraph" w:customStyle="1" w:styleId="wcenter">
    <w:name w:val="wcenter"/>
    <w:basedOn w:val="wa0"/>
    <w:qFormat/>
    <w:pPr>
      <w:jc w:val="center"/>
    </w:pPr>
  </w:style>
  <w:style w:type="paragraph" w:customStyle="1" w:styleId="winsertion">
    <w:name w:val="winsertion"/>
    <w:basedOn w:val="wa0"/>
    <w:qFormat/>
    <w:pPr>
      <w:jc w:val="both"/>
    </w:pPr>
    <w:rPr>
      <w:color w:val="006600"/>
    </w:rPr>
  </w:style>
  <w:style w:type="paragraph" w:customStyle="1" w:styleId="wdeletion">
    <w:name w:val="wdeletion"/>
    <w:basedOn w:val="wa0"/>
    <w:qFormat/>
    <w:pPr>
      <w:jc w:val="both"/>
    </w:pPr>
    <w:rPr>
      <w:color w:val="FF0000"/>
    </w:rPr>
  </w:style>
  <w:style w:type="paragraph" w:customStyle="1" w:styleId="wa">
    <w:name w:val="wa"/>
    <w:basedOn w:val="wa0"/>
    <w:qFormat/>
  </w:style>
  <w:style w:type="paragraph" w:customStyle="1" w:styleId="w2">
    <w:name w:val="w2"/>
    <w:basedOn w:val="wa0"/>
    <w:qFormat/>
  </w:style>
  <w:style w:type="paragraph" w:customStyle="1" w:styleId="w3">
    <w:name w:val="w3"/>
    <w:basedOn w:val="wa0"/>
    <w:qFormat/>
  </w:style>
  <w:style w:type="paragraph" w:customStyle="1" w:styleId="w4">
    <w:name w:val="w4"/>
    <w:basedOn w:val="wa0"/>
    <w:qFormat/>
  </w:style>
  <w:style w:type="paragraph" w:customStyle="1" w:styleId="w5">
    <w:name w:val="w5"/>
    <w:basedOn w:val="wa0"/>
    <w:qFormat/>
  </w:style>
  <w:style w:type="paragraph" w:customStyle="1" w:styleId="wHTML">
    <w:name w:val="wHTML"/>
    <w:basedOn w:val="wa0"/>
    <w:qFormat/>
    <w:pPr>
      <w:tabs>
        <w:tab w:val="left" w:pos="0"/>
      </w:tabs>
    </w:pPr>
    <w:rPr>
      <w:rFonts w:ascii="Courier New" w:hAnsi="Courier New" w:cs="Courier New"/>
      <w:sz w:val="20"/>
      <w:szCs w:val="20"/>
    </w:rPr>
  </w:style>
  <w:style w:type="paragraph" w:customStyle="1" w:styleId="wa9">
    <w:name w:val="wa9"/>
    <w:basedOn w:val="wa0"/>
    <w:qFormat/>
    <w:rPr>
      <w:sz w:val="20"/>
      <w:szCs w:val="20"/>
    </w:rPr>
  </w:style>
  <w:style w:type="paragraph" w:customStyle="1" w:styleId="wac">
    <w:name w:val="wac"/>
    <w:basedOn w:val="wa0"/>
    <w:qFormat/>
    <w:rPr>
      <w:rFonts w:ascii="Tahoma" w:hAnsi="Tahoma" w:cs="Tahoma"/>
      <w:sz w:val="16"/>
      <w:szCs w:val="16"/>
    </w:rPr>
  </w:style>
  <w:style w:type="paragraph" w:customStyle="1" w:styleId="waf0">
    <w:name w:val="waf0"/>
    <w:basedOn w:val="wa0"/>
    <w:qFormat/>
    <w:rPr>
      <w:rFonts w:ascii="Calibri" w:eastAsia="Calibri" w:hAnsi="Calibri"/>
      <w:sz w:val="20"/>
      <w:szCs w:val="20"/>
    </w:rPr>
  </w:style>
  <w:style w:type="paragraph" w:customStyle="1" w:styleId="wcomputable">
    <w:name w:val="wcomputable"/>
    <w:basedOn w:val="wa0"/>
    <w:qFormat/>
    <w:pPr>
      <w:jc w:val="both"/>
    </w:pPr>
  </w:style>
  <w:style w:type="paragraph" w:customStyle="1" w:styleId="wrequired">
    <w:name w:val="wrequired"/>
    <w:basedOn w:val="wa0"/>
    <w:qFormat/>
    <w:pPr>
      <w:jc w:val="both"/>
    </w:pPr>
  </w:style>
  <w:style w:type="paragraph" w:customStyle="1" w:styleId="wtitle">
    <w:name w:val="wtitle"/>
    <w:basedOn w:val="wa0"/>
    <w:qFormat/>
    <w:pPr>
      <w:jc w:val="both"/>
    </w:pPr>
  </w:style>
  <w:style w:type="paragraph" w:customStyle="1" w:styleId="TableContents">
    <w:name w:val="Table Contents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 и предмет конкурса: [Способ закупки] на право заключения [Уровень бюджетной системы]ого контракта [Предмет контракта]:</vt:lpstr>
    </vt:vector>
  </TitlesOfParts>
  <Manager/>
  <Company/>
  <LinksUpToDate>false</LinksUpToDate>
  <CharactersWithSpaces>764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 и предмет конкурса: [Способ закупки] на право заключения [Уровень бюджетной системы]ого контракта [Предмет контракта]:</dc:title>
  <dc:subject/>
  <dc:creator>Татьяна</dc:creator>
  <cp:keywords/>
  <dc:description/>
  <cp:lastModifiedBy>Татьяна</cp:lastModifiedBy>
  <cp:revision>2</cp:revision>
  <dcterms:created xsi:type="dcterms:W3CDTF">2025-04-11T11:19:00Z</dcterms:created>
  <dcterms:modified xsi:type="dcterms:W3CDTF">2025-04-11T11:19:00Z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/>
  </property>
  <property fmtid="{D5CDD505-2E9C-101B-9397-08002B2CF9AE}" pid="3" name="Solution_x0020_ID">
    <vt:lpwstr>None</vt:lpwstr>
  </property>
  <property fmtid="{D5CDD505-2E9C-101B-9397-08002B2CF9AE}" pid="4" name="Version">
    <vt:lpwstr>12</vt:lpwstr>
  </property>
</Properties>
</file>